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898D9" w14:textId="259653C0" w:rsidR="001D077E" w:rsidRPr="006349B2" w:rsidRDefault="001D077E" w:rsidP="006349B2">
      <w:pPr>
        <w:rPr>
          <w:b/>
          <w:lang w:val="kk-KZ"/>
        </w:rPr>
      </w:pPr>
    </w:p>
    <w:p w14:paraId="6A32E84D" w14:textId="32AB5FF8" w:rsidR="00E555E6" w:rsidRPr="006349B2" w:rsidRDefault="00E555E6" w:rsidP="00E555E6">
      <w:pPr>
        <w:jc w:val="center"/>
        <w:rPr>
          <w:b/>
          <w:bCs/>
          <w:lang w:val="kk-KZ"/>
        </w:rPr>
      </w:pPr>
      <w:bookmarkStart w:id="0" w:name="_Hlk134701909"/>
      <w:r w:rsidRPr="006349B2">
        <w:rPr>
          <w:b/>
          <w:bCs/>
          <w:lang w:val="kk-KZ"/>
        </w:rPr>
        <w:t>Халықаралық рецензияланатын басылымдағы жарияланымдар тізімі</w:t>
      </w:r>
    </w:p>
    <w:bookmarkEnd w:id="0"/>
    <w:p w14:paraId="2E5D9587" w14:textId="77777777" w:rsidR="00C238F7" w:rsidRDefault="00C238F7" w:rsidP="00C238F7">
      <w:pPr>
        <w:rPr>
          <w:lang w:val="kk-KZ"/>
        </w:rPr>
      </w:pPr>
    </w:p>
    <w:p w14:paraId="5147B2A1" w14:textId="650FE8A9" w:rsidR="00C238F7" w:rsidRPr="00562DA2" w:rsidRDefault="00C238F7" w:rsidP="00C238F7">
      <w:pPr>
        <w:rPr>
          <w:bCs/>
          <w:lang w:val="kk-KZ"/>
        </w:rPr>
      </w:pPr>
      <w:r>
        <w:rPr>
          <w:lang w:val="kk-KZ"/>
        </w:rPr>
        <w:t xml:space="preserve">Талапкердің тегі </w:t>
      </w:r>
      <w:r>
        <w:rPr>
          <w:b/>
          <w:bCs/>
          <w:lang w:val="kk-KZ"/>
        </w:rPr>
        <w:t>Когут Оксана Юрьевна</w:t>
      </w:r>
    </w:p>
    <w:p w14:paraId="551C237E" w14:textId="3F866D2A" w:rsidR="00511BE7" w:rsidRDefault="00C238F7" w:rsidP="00C238F7">
      <w:pPr>
        <w:jc w:val="both"/>
        <w:rPr>
          <w:lang w:val="kk-KZ"/>
        </w:rPr>
      </w:pPr>
      <w:bookmarkStart w:id="1" w:name="_Hlk134701896"/>
      <w:r>
        <w:rPr>
          <w:lang w:val="kk-KZ"/>
        </w:rPr>
        <w:t>Автор и</w:t>
      </w:r>
      <w:proofErr w:type="spellStart"/>
      <w:r w:rsidRPr="007F568E">
        <w:t>дентификаторы</w:t>
      </w:r>
      <w:proofErr w:type="spellEnd"/>
      <w:r w:rsidRPr="007F568E">
        <w:t xml:space="preserve">  (</w:t>
      </w:r>
      <w:r>
        <w:rPr>
          <w:lang w:val="kk-KZ"/>
        </w:rPr>
        <w:t>егер болса</w:t>
      </w:r>
      <w:r w:rsidRPr="007F568E">
        <w:t>):</w:t>
      </w:r>
    </w:p>
    <w:p w14:paraId="650D8942" w14:textId="2330DED7" w:rsidR="00AA68CF" w:rsidRPr="00C9694D" w:rsidRDefault="00AA68CF" w:rsidP="005D3EEC">
      <w:r w:rsidRPr="004F7A16">
        <w:rPr>
          <w:lang w:val="en-US"/>
        </w:rPr>
        <w:t>Scopus</w:t>
      </w:r>
      <w:r w:rsidRPr="00C9694D">
        <w:t xml:space="preserve"> </w:t>
      </w:r>
      <w:r w:rsidRPr="004F7A16">
        <w:rPr>
          <w:lang w:val="en-US"/>
        </w:rPr>
        <w:t>Author</w:t>
      </w:r>
      <w:r w:rsidRPr="00C9694D">
        <w:t xml:space="preserve"> </w:t>
      </w:r>
      <w:r w:rsidRPr="004F7A16">
        <w:rPr>
          <w:lang w:val="en-US"/>
        </w:rPr>
        <w:t>ID</w:t>
      </w:r>
      <w:r w:rsidRPr="00C9694D">
        <w:t xml:space="preserve">: </w:t>
      </w:r>
      <w:r w:rsidR="00140623" w:rsidRPr="00C9694D">
        <w:t>57191666046</w:t>
      </w:r>
    </w:p>
    <w:p w14:paraId="53578F54" w14:textId="254FC2A9" w:rsidR="00AA68CF" w:rsidRPr="00140623" w:rsidRDefault="00AA68CF" w:rsidP="005D3EEC">
      <w:pPr>
        <w:rPr>
          <w:lang w:val="en-US"/>
        </w:rPr>
      </w:pPr>
      <w:r w:rsidRPr="004F7A16">
        <w:rPr>
          <w:lang w:val="en-US"/>
        </w:rPr>
        <w:t xml:space="preserve">Web of Science Researcher ID: </w:t>
      </w:r>
      <w:r w:rsidR="00140623" w:rsidRPr="00140623">
        <w:rPr>
          <w:lang w:val="en-US"/>
        </w:rPr>
        <w:t xml:space="preserve">N-4958-2014 </w:t>
      </w:r>
    </w:p>
    <w:p w14:paraId="61226800" w14:textId="0B0DA3C0" w:rsidR="00AA68CF" w:rsidRPr="00140623" w:rsidRDefault="00AA68CF" w:rsidP="00AA68CF">
      <w:pPr>
        <w:rPr>
          <w:lang w:val="ru-KZ"/>
        </w:rPr>
      </w:pPr>
      <w:r w:rsidRPr="004F7A16">
        <w:rPr>
          <w:lang w:val="en-US"/>
        </w:rPr>
        <w:t>ORCID</w:t>
      </w:r>
      <w:r w:rsidRPr="004F7A16">
        <w:t xml:space="preserve">: </w:t>
      </w:r>
      <w:hyperlink r:id="rId8" w:history="1">
        <w:r w:rsidR="00140623" w:rsidRPr="00751311">
          <w:rPr>
            <w:rStyle w:val="a5"/>
            <w:lang w:val="ru-KZ"/>
          </w:rPr>
          <w:t>https://orcid.org/0000-0002-4996-1254</w:t>
        </w:r>
      </w:hyperlink>
      <w:r w:rsidR="00140623">
        <w:rPr>
          <w:lang w:val="ru-KZ"/>
        </w:rPr>
        <w:t xml:space="preserve"> </w:t>
      </w:r>
    </w:p>
    <w:tbl>
      <w:tblPr>
        <w:tblpPr w:leftFromText="180" w:rightFromText="180" w:bottomFromText="200" w:vertAnchor="text" w:horzAnchor="margin" w:tblpXSpec="center" w:tblpY="102"/>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847"/>
        <w:gridCol w:w="2264"/>
        <w:gridCol w:w="2412"/>
        <w:gridCol w:w="1845"/>
        <w:gridCol w:w="2408"/>
        <w:gridCol w:w="2126"/>
        <w:gridCol w:w="1559"/>
      </w:tblGrid>
      <w:tr w:rsidR="00E555E6" w:rsidRPr="003706ED" w14:paraId="3E6B3CF3" w14:textId="77777777" w:rsidTr="002F325E">
        <w:trPr>
          <w:trHeight w:val="146"/>
        </w:trPr>
        <w:tc>
          <w:tcPr>
            <w:tcW w:w="426" w:type="dxa"/>
            <w:tcBorders>
              <w:top w:val="single" w:sz="4" w:space="0" w:color="auto"/>
              <w:left w:val="single" w:sz="4" w:space="0" w:color="auto"/>
              <w:bottom w:val="single" w:sz="4" w:space="0" w:color="auto"/>
              <w:right w:val="single" w:sz="4" w:space="0" w:color="auto"/>
            </w:tcBorders>
            <w:hideMark/>
          </w:tcPr>
          <w:bookmarkEnd w:id="1"/>
          <w:p w14:paraId="3EC223F4" w14:textId="77777777" w:rsidR="00E555E6" w:rsidRPr="00925B13" w:rsidRDefault="00E555E6" w:rsidP="00E555E6">
            <w:pPr>
              <w:ind w:left="29"/>
              <w:jc w:val="both"/>
              <w:rPr>
                <w:sz w:val="20"/>
                <w:szCs w:val="20"/>
              </w:rPr>
            </w:pPr>
            <w:r w:rsidRPr="00925B13">
              <w:rPr>
                <w:sz w:val="20"/>
                <w:szCs w:val="20"/>
              </w:rPr>
              <w:t>№</w:t>
            </w:r>
          </w:p>
          <w:p w14:paraId="47135765" w14:textId="38EA1C89" w:rsidR="00E555E6" w:rsidRPr="00925B13" w:rsidRDefault="00E555E6" w:rsidP="00E555E6">
            <w:pPr>
              <w:jc w:val="both"/>
              <w:rPr>
                <w:sz w:val="20"/>
                <w:szCs w:val="20"/>
              </w:rPr>
            </w:pPr>
            <w:r w:rsidRPr="00925B13">
              <w:rPr>
                <w:sz w:val="20"/>
                <w:szCs w:val="20"/>
                <w:lang w:val="kk-KZ"/>
              </w:rPr>
              <w:t>р/н</w:t>
            </w:r>
          </w:p>
        </w:tc>
        <w:tc>
          <w:tcPr>
            <w:tcW w:w="1984" w:type="dxa"/>
            <w:tcBorders>
              <w:top w:val="single" w:sz="4" w:space="0" w:color="auto"/>
              <w:left w:val="single" w:sz="4" w:space="0" w:color="auto"/>
              <w:bottom w:val="single" w:sz="4" w:space="0" w:color="auto"/>
              <w:right w:val="single" w:sz="4" w:space="0" w:color="auto"/>
            </w:tcBorders>
            <w:hideMark/>
          </w:tcPr>
          <w:p w14:paraId="4C0C8998" w14:textId="53FE58AA" w:rsidR="00E555E6" w:rsidRPr="00925B13" w:rsidRDefault="00E555E6" w:rsidP="00E555E6">
            <w:pPr>
              <w:jc w:val="both"/>
              <w:rPr>
                <w:sz w:val="20"/>
                <w:szCs w:val="20"/>
              </w:rPr>
            </w:pPr>
            <w:r w:rsidRPr="00925B13">
              <w:rPr>
                <w:sz w:val="20"/>
                <w:szCs w:val="20"/>
                <w:lang w:val="kk-KZ"/>
              </w:rPr>
              <w:t>Жарияланымның атауы</w:t>
            </w:r>
          </w:p>
        </w:tc>
        <w:tc>
          <w:tcPr>
            <w:tcW w:w="847" w:type="dxa"/>
            <w:tcBorders>
              <w:top w:val="single" w:sz="4" w:space="0" w:color="auto"/>
              <w:left w:val="single" w:sz="4" w:space="0" w:color="auto"/>
              <w:bottom w:val="single" w:sz="4" w:space="0" w:color="auto"/>
              <w:right w:val="single" w:sz="4" w:space="0" w:color="auto"/>
            </w:tcBorders>
            <w:hideMark/>
          </w:tcPr>
          <w:p w14:paraId="18076623" w14:textId="0A5A9AC4" w:rsidR="00E555E6" w:rsidRPr="00925B13" w:rsidRDefault="00E555E6" w:rsidP="00E555E6">
            <w:pPr>
              <w:jc w:val="both"/>
              <w:rPr>
                <w:sz w:val="20"/>
                <w:szCs w:val="20"/>
              </w:rPr>
            </w:pPr>
            <w:r w:rsidRPr="00925B13">
              <w:rPr>
                <w:sz w:val="20"/>
                <w:szCs w:val="20"/>
                <w:lang w:val="kk-KZ"/>
              </w:rPr>
              <w:t>Жарияланым түрі (мақала, шолу, т.б.)</w:t>
            </w:r>
          </w:p>
        </w:tc>
        <w:tc>
          <w:tcPr>
            <w:tcW w:w="2264" w:type="dxa"/>
            <w:tcBorders>
              <w:top w:val="single" w:sz="4" w:space="0" w:color="auto"/>
              <w:left w:val="single" w:sz="4" w:space="0" w:color="auto"/>
              <w:bottom w:val="single" w:sz="4" w:space="0" w:color="auto"/>
              <w:right w:val="single" w:sz="4" w:space="0" w:color="auto"/>
            </w:tcBorders>
            <w:hideMark/>
          </w:tcPr>
          <w:p w14:paraId="6EE5FEFD" w14:textId="2371B311" w:rsidR="00E555E6" w:rsidRPr="00925B13" w:rsidRDefault="00E555E6" w:rsidP="00E555E6">
            <w:pPr>
              <w:jc w:val="both"/>
              <w:rPr>
                <w:sz w:val="20"/>
                <w:szCs w:val="20"/>
              </w:rPr>
            </w:pPr>
            <w:r w:rsidRPr="00925B13">
              <w:rPr>
                <w:sz w:val="20"/>
                <w:szCs w:val="20"/>
                <w:lang w:val="kk-KZ"/>
              </w:rPr>
              <w:t xml:space="preserve">Журналдың атауы, жариялау жылы (деректер базалары бойынша), </w:t>
            </w:r>
            <w:r w:rsidRPr="00925B13">
              <w:rPr>
                <w:sz w:val="20"/>
                <w:szCs w:val="20"/>
                <w:lang w:val="en-US"/>
              </w:rPr>
              <w:t>DOI</w:t>
            </w:r>
            <w:r w:rsidRPr="00925B13">
              <w:rPr>
                <w:sz w:val="20"/>
                <w:szCs w:val="20"/>
              </w:rPr>
              <w:t xml:space="preserve"> </w:t>
            </w:r>
          </w:p>
        </w:tc>
        <w:tc>
          <w:tcPr>
            <w:tcW w:w="2412" w:type="dxa"/>
            <w:tcBorders>
              <w:top w:val="single" w:sz="4" w:space="0" w:color="auto"/>
              <w:left w:val="single" w:sz="4" w:space="0" w:color="auto"/>
              <w:bottom w:val="single" w:sz="4" w:space="0" w:color="auto"/>
              <w:right w:val="single" w:sz="4" w:space="0" w:color="auto"/>
            </w:tcBorders>
            <w:hideMark/>
          </w:tcPr>
          <w:p w14:paraId="08742B8C" w14:textId="06595C20" w:rsidR="00E555E6" w:rsidRPr="00925B13" w:rsidRDefault="00E555E6" w:rsidP="00E555E6">
            <w:pPr>
              <w:jc w:val="both"/>
              <w:rPr>
                <w:sz w:val="20"/>
                <w:szCs w:val="20"/>
              </w:rPr>
            </w:pPr>
            <w:r w:rsidRPr="00925B13">
              <w:rPr>
                <w:sz w:val="20"/>
                <w:szCs w:val="20"/>
                <w:lang w:val="kk-KZ"/>
              </w:rPr>
              <w:t>Журналдың жариялау жылы бойынша Journal Citation Reports деректері бойынша импакт</w:t>
            </w:r>
            <w:r w:rsidRPr="00925B13">
              <w:rPr>
                <w:sz w:val="20"/>
                <w:szCs w:val="20"/>
              </w:rPr>
              <w:t xml:space="preserve"> </w:t>
            </w:r>
            <w:r w:rsidRPr="00925B13">
              <w:rPr>
                <w:sz w:val="20"/>
                <w:szCs w:val="20"/>
                <w:lang w:val="kk-KZ"/>
              </w:rPr>
              <w:t>факторы және ғылым саласы*</w:t>
            </w:r>
          </w:p>
        </w:tc>
        <w:tc>
          <w:tcPr>
            <w:tcW w:w="1845" w:type="dxa"/>
            <w:tcBorders>
              <w:top w:val="single" w:sz="4" w:space="0" w:color="auto"/>
              <w:left w:val="single" w:sz="4" w:space="0" w:color="auto"/>
              <w:bottom w:val="single" w:sz="4" w:space="0" w:color="auto"/>
              <w:right w:val="single" w:sz="4" w:space="0" w:color="auto"/>
            </w:tcBorders>
            <w:hideMark/>
          </w:tcPr>
          <w:p w14:paraId="6BB7423E" w14:textId="253DD4E2" w:rsidR="00E555E6" w:rsidRPr="00925B13" w:rsidRDefault="00E555E6" w:rsidP="00E555E6">
            <w:pPr>
              <w:jc w:val="both"/>
              <w:rPr>
                <w:sz w:val="20"/>
                <w:szCs w:val="20"/>
              </w:rPr>
            </w:pPr>
            <w:r w:rsidRPr="00925B13">
              <w:rPr>
                <w:sz w:val="20"/>
                <w:szCs w:val="20"/>
                <w:lang w:val="kk-KZ"/>
              </w:rPr>
              <w:t>Web of Science Core Collection (Веб оф Сайенс Кор Коллекшн) деректер базасындағы индексі</w:t>
            </w:r>
          </w:p>
        </w:tc>
        <w:tc>
          <w:tcPr>
            <w:tcW w:w="2408" w:type="dxa"/>
            <w:tcBorders>
              <w:top w:val="single" w:sz="4" w:space="0" w:color="auto"/>
              <w:left w:val="single" w:sz="4" w:space="0" w:color="auto"/>
              <w:bottom w:val="single" w:sz="4" w:space="0" w:color="auto"/>
              <w:right w:val="single" w:sz="4" w:space="0" w:color="auto"/>
            </w:tcBorders>
            <w:hideMark/>
          </w:tcPr>
          <w:p w14:paraId="7075410D" w14:textId="75D3A737" w:rsidR="00E555E6" w:rsidRPr="00925B13" w:rsidRDefault="00E555E6" w:rsidP="00E555E6">
            <w:pPr>
              <w:jc w:val="both"/>
              <w:rPr>
                <w:sz w:val="20"/>
                <w:szCs w:val="20"/>
                <w:lang w:val="kk-KZ"/>
              </w:rPr>
            </w:pPr>
            <w:r w:rsidRPr="00925B13">
              <w:rPr>
                <w:sz w:val="20"/>
                <w:szCs w:val="20"/>
                <w:lang w:val="kk-KZ"/>
              </w:rPr>
              <w:t>Журналдың жариялау жылы бойынша Scopus (Скопус) деректері бойынша . CiteScore (СайтСкор) процентилі және ғылым саласы*</w:t>
            </w:r>
          </w:p>
        </w:tc>
        <w:tc>
          <w:tcPr>
            <w:tcW w:w="2126" w:type="dxa"/>
            <w:tcBorders>
              <w:top w:val="single" w:sz="4" w:space="0" w:color="auto"/>
              <w:left w:val="single" w:sz="4" w:space="0" w:color="auto"/>
              <w:bottom w:val="single" w:sz="4" w:space="0" w:color="auto"/>
              <w:right w:val="single" w:sz="4" w:space="0" w:color="auto"/>
            </w:tcBorders>
            <w:hideMark/>
          </w:tcPr>
          <w:p w14:paraId="5D4D8BBA" w14:textId="77B4DF07" w:rsidR="00E555E6" w:rsidRPr="00925B13" w:rsidRDefault="00E555E6" w:rsidP="00E555E6">
            <w:pPr>
              <w:jc w:val="both"/>
              <w:rPr>
                <w:sz w:val="20"/>
                <w:szCs w:val="20"/>
                <w:lang w:val="kk-KZ"/>
              </w:rPr>
            </w:pPr>
            <w:r w:rsidRPr="00925B13">
              <w:rPr>
                <w:sz w:val="20"/>
                <w:szCs w:val="20"/>
                <w:lang w:val="kk-KZ"/>
              </w:rPr>
              <w:t>Авторлардың АЖТ (үміткердің АЖТ сызу)</w:t>
            </w:r>
          </w:p>
        </w:tc>
        <w:tc>
          <w:tcPr>
            <w:tcW w:w="1559" w:type="dxa"/>
            <w:tcBorders>
              <w:top w:val="single" w:sz="4" w:space="0" w:color="auto"/>
              <w:left w:val="single" w:sz="4" w:space="0" w:color="auto"/>
              <w:bottom w:val="single" w:sz="4" w:space="0" w:color="auto"/>
              <w:right w:val="single" w:sz="4" w:space="0" w:color="auto"/>
            </w:tcBorders>
            <w:hideMark/>
          </w:tcPr>
          <w:p w14:paraId="02F65017" w14:textId="6A2815EC" w:rsidR="00E555E6" w:rsidRPr="00925B13" w:rsidRDefault="00E555E6" w:rsidP="00E555E6">
            <w:pPr>
              <w:jc w:val="both"/>
              <w:rPr>
                <w:sz w:val="20"/>
                <w:szCs w:val="20"/>
                <w:lang w:val="kk-KZ"/>
              </w:rPr>
            </w:pPr>
            <w:r w:rsidRPr="00925B13">
              <w:rPr>
                <w:sz w:val="20"/>
                <w:szCs w:val="20"/>
                <w:lang w:val="kk-KZ"/>
              </w:rPr>
              <w:t>Үміткердің ролі (тең</w:t>
            </w:r>
            <w:r w:rsidRPr="00925B13">
              <w:rPr>
                <w:sz w:val="20"/>
                <w:szCs w:val="20"/>
              </w:rPr>
              <w:t xml:space="preserve"> </w:t>
            </w:r>
            <w:r w:rsidRPr="00925B13">
              <w:rPr>
                <w:sz w:val="20"/>
                <w:szCs w:val="20"/>
                <w:lang w:val="kk-KZ"/>
              </w:rPr>
              <w:t>автор, бірінші автор немесе корреспонденция үшін автор)</w:t>
            </w:r>
          </w:p>
        </w:tc>
      </w:tr>
      <w:tr w:rsidR="000A39D4" w:rsidRPr="003706ED" w14:paraId="37A329B8" w14:textId="77777777" w:rsidTr="002F325E">
        <w:trPr>
          <w:trHeight w:val="146"/>
        </w:trPr>
        <w:tc>
          <w:tcPr>
            <w:tcW w:w="426" w:type="dxa"/>
            <w:tcBorders>
              <w:top w:val="single" w:sz="4" w:space="0" w:color="auto"/>
              <w:left w:val="single" w:sz="4" w:space="0" w:color="auto"/>
              <w:bottom w:val="single" w:sz="4" w:space="0" w:color="auto"/>
              <w:right w:val="single" w:sz="4" w:space="0" w:color="auto"/>
            </w:tcBorders>
            <w:hideMark/>
          </w:tcPr>
          <w:p w14:paraId="330E11C5" w14:textId="77777777" w:rsidR="000A39D4" w:rsidRPr="00925B13" w:rsidRDefault="000A39D4" w:rsidP="00D22681">
            <w:pPr>
              <w:jc w:val="center"/>
              <w:rPr>
                <w:sz w:val="20"/>
                <w:szCs w:val="20"/>
              </w:rPr>
            </w:pPr>
            <w:r w:rsidRPr="00925B13">
              <w:rPr>
                <w:sz w:val="20"/>
                <w:szCs w:val="20"/>
              </w:rPr>
              <w:t>1</w:t>
            </w:r>
          </w:p>
        </w:tc>
        <w:tc>
          <w:tcPr>
            <w:tcW w:w="1984" w:type="dxa"/>
            <w:tcBorders>
              <w:top w:val="single" w:sz="4" w:space="0" w:color="auto"/>
              <w:left w:val="single" w:sz="4" w:space="0" w:color="auto"/>
              <w:bottom w:val="single" w:sz="4" w:space="0" w:color="auto"/>
              <w:right w:val="single" w:sz="4" w:space="0" w:color="auto"/>
            </w:tcBorders>
            <w:hideMark/>
          </w:tcPr>
          <w:p w14:paraId="3DCC74BB" w14:textId="77777777" w:rsidR="000A39D4" w:rsidRPr="00925B13" w:rsidRDefault="000A39D4" w:rsidP="00D22681">
            <w:pPr>
              <w:jc w:val="center"/>
              <w:rPr>
                <w:sz w:val="20"/>
                <w:szCs w:val="20"/>
              </w:rPr>
            </w:pPr>
            <w:r w:rsidRPr="00925B13">
              <w:rPr>
                <w:sz w:val="20"/>
                <w:szCs w:val="20"/>
              </w:rPr>
              <w:t>2</w:t>
            </w:r>
          </w:p>
        </w:tc>
        <w:tc>
          <w:tcPr>
            <w:tcW w:w="847" w:type="dxa"/>
            <w:tcBorders>
              <w:top w:val="single" w:sz="4" w:space="0" w:color="auto"/>
              <w:left w:val="single" w:sz="4" w:space="0" w:color="auto"/>
              <w:bottom w:val="single" w:sz="4" w:space="0" w:color="auto"/>
              <w:right w:val="single" w:sz="4" w:space="0" w:color="auto"/>
            </w:tcBorders>
            <w:hideMark/>
          </w:tcPr>
          <w:p w14:paraId="67A6EC51" w14:textId="77777777" w:rsidR="000A39D4" w:rsidRPr="00925B13" w:rsidRDefault="000A39D4" w:rsidP="00D22681">
            <w:pPr>
              <w:jc w:val="center"/>
              <w:rPr>
                <w:sz w:val="20"/>
                <w:szCs w:val="20"/>
              </w:rPr>
            </w:pPr>
            <w:r w:rsidRPr="00925B13">
              <w:rPr>
                <w:sz w:val="20"/>
                <w:szCs w:val="20"/>
              </w:rPr>
              <w:t>3</w:t>
            </w:r>
          </w:p>
        </w:tc>
        <w:tc>
          <w:tcPr>
            <w:tcW w:w="2264" w:type="dxa"/>
            <w:tcBorders>
              <w:top w:val="single" w:sz="4" w:space="0" w:color="auto"/>
              <w:left w:val="single" w:sz="4" w:space="0" w:color="auto"/>
              <w:bottom w:val="single" w:sz="4" w:space="0" w:color="auto"/>
              <w:right w:val="single" w:sz="4" w:space="0" w:color="auto"/>
            </w:tcBorders>
            <w:hideMark/>
          </w:tcPr>
          <w:p w14:paraId="09C4DD16" w14:textId="77777777" w:rsidR="000A39D4" w:rsidRPr="00925B13" w:rsidRDefault="000A39D4" w:rsidP="00D22681">
            <w:pPr>
              <w:jc w:val="center"/>
              <w:rPr>
                <w:sz w:val="20"/>
                <w:szCs w:val="20"/>
                <w:lang w:val="kk-KZ"/>
              </w:rPr>
            </w:pPr>
            <w:r w:rsidRPr="00925B13">
              <w:rPr>
                <w:sz w:val="20"/>
                <w:szCs w:val="20"/>
                <w:lang w:val="kk-KZ"/>
              </w:rPr>
              <w:t>4</w:t>
            </w:r>
          </w:p>
        </w:tc>
        <w:tc>
          <w:tcPr>
            <w:tcW w:w="2412" w:type="dxa"/>
            <w:tcBorders>
              <w:top w:val="single" w:sz="4" w:space="0" w:color="auto"/>
              <w:left w:val="single" w:sz="4" w:space="0" w:color="auto"/>
              <w:bottom w:val="single" w:sz="4" w:space="0" w:color="auto"/>
              <w:right w:val="single" w:sz="4" w:space="0" w:color="auto"/>
            </w:tcBorders>
            <w:hideMark/>
          </w:tcPr>
          <w:p w14:paraId="6062398E" w14:textId="77777777" w:rsidR="000A39D4" w:rsidRPr="00925B13" w:rsidRDefault="000A39D4" w:rsidP="00D22681">
            <w:pPr>
              <w:jc w:val="center"/>
              <w:rPr>
                <w:sz w:val="20"/>
                <w:szCs w:val="20"/>
              </w:rPr>
            </w:pPr>
            <w:r w:rsidRPr="00925B13">
              <w:rPr>
                <w:sz w:val="20"/>
                <w:szCs w:val="20"/>
              </w:rPr>
              <w:t>5</w:t>
            </w:r>
          </w:p>
        </w:tc>
        <w:tc>
          <w:tcPr>
            <w:tcW w:w="1845" w:type="dxa"/>
            <w:tcBorders>
              <w:top w:val="single" w:sz="4" w:space="0" w:color="auto"/>
              <w:left w:val="single" w:sz="4" w:space="0" w:color="auto"/>
              <w:bottom w:val="single" w:sz="4" w:space="0" w:color="auto"/>
              <w:right w:val="single" w:sz="4" w:space="0" w:color="auto"/>
            </w:tcBorders>
            <w:hideMark/>
          </w:tcPr>
          <w:p w14:paraId="3346EF01" w14:textId="77777777" w:rsidR="000A39D4" w:rsidRPr="00925B13" w:rsidRDefault="000A39D4" w:rsidP="00D22681">
            <w:pPr>
              <w:jc w:val="center"/>
              <w:rPr>
                <w:sz w:val="20"/>
                <w:szCs w:val="20"/>
              </w:rPr>
            </w:pPr>
            <w:r w:rsidRPr="00925B13">
              <w:rPr>
                <w:sz w:val="20"/>
                <w:szCs w:val="20"/>
              </w:rPr>
              <w:t>6</w:t>
            </w:r>
          </w:p>
        </w:tc>
        <w:tc>
          <w:tcPr>
            <w:tcW w:w="2408" w:type="dxa"/>
            <w:tcBorders>
              <w:top w:val="single" w:sz="4" w:space="0" w:color="auto"/>
              <w:left w:val="single" w:sz="4" w:space="0" w:color="auto"/>
              <w:bottom w:val="single" w:sz="4" w:space="0" w:color="auto"/>
              <w:right w:val="single" w:sz="4" w:space="0" w:color="auto"/>
            </w:tcBorders>
            <w:hideMark/>
          </w:tcPr>
          <w:p w14:paraId="434BBADA" w14:textId="77777777" w:rsidR="000A39D4" w:rsidRPr="00925B13" w:rsidRDefault="000A39D4" w:rsidP="00D22681">
            <w:pPr>
              <w:jc w:val="center"/>
              <w:rPr>
                <w:sz w:val="20"/>
                <w:szCs w:val="20"/>
              </w:rPr>
            </w:pPr>
            <w:r w:rsidRPr="00925B13">
              <w:rPr>
                <w:sz w:val="20"/>
                <w:szCs w:val="20"/>
              </w:rPr>
              <w:t>7</w:t>
            </w:r>
          </w:p>
        </w:tc>
        <w:tc>
          <w:tcPr>
            <w:tcW w:w="2126" w:type="dxa"/>
            <w:tcBorders>
              <w:top w:val="single" w:sz="4" w:space="0" w:color="auto"/>
              <w:left w:val="single" w:sz="4" w:space="0" w:color="auto"/>
              <w:bottom w:val="single" w:sz="4" w:space="0" w:color="auto"/>
              <w:right w:val="single" w:sz="4" w:space="0" w:color="auto"/>
            </w:tcBorders>
            <w:hideMark/>
          </w:tcPr>
          <w:p w14:paraId="4B4C0D98" w14:textId="77777777" w:rsidR="000A39D4" w:rsidRPr="00925B13" w:rsidRDefault="000A39D4" w:rsidP="00D22681">
            <w:pPr>
              <w:jc w:val="center"/>
              <w:rPr>
                <w:sz w:val="20"/>
                <w:szCs w:val="20"/>
              </w:rPr>
            </w:pPr>
            <w:r w:rsidRPr="00925B13">
              <w:rPr>
                <w:sz w:val="20"/>
                <w:szCs w:val="20"/>
              </w:rPr>
              <w:t>8</w:t>
            </w:r>
          </w:p>
        </w:tc>
        <w:tc>
          <w:tcPr>
            <w:tcW w:w="1559" w:type="dxa"/>
            <w:tcBorders>
              <w:top w:val="single" w:sz="4" w:space="0" w:color="auto"/>
              <w:left w:val="single" w:sz="4" w:space="0" w:color="auto"/>
              <w:bottom w:val="single" w:sz="4" w:space="0" w:color="auto"/>
              <w:right w:val="single" w:sz="4" w:space="0" w:color="auto"/>
            </w:tcBorders>
            <w:hideMark/>
          </w:tcPr>
          <w:p w14:paraId="3FB2563D" w14:textId="77777777" w:rsidR="000A39D4" w:rsidRPr="00925B13" w:rsidRDefault="000A39D4" w:rsidP="00D22681">
            <w:pPr>
              <w:jc w:val="center"/>
              <w:rPr>
                <w:sz w:val="20"/>
                <w:szCs w:val="20"/>
              </w:rPr>
            </w:pPr>
            <w:r w:rsidRPr="00925B13">
              <w:rPr>
                <w:sz w:val="20"/>
                <w:szCs w:val="20"/>
              </w:rPr>
              <w:t>9</w:t>
            </w:r>
          </w:p>
        </w:tc>
      </w:tr>
      <w:tr w:rsidR="00140623" w:rsidRPr="00A75332" w14:paraId="6E253511" w14:textId="77777777" w:rsidTr="002F325E">
        <w:trPr>
          <w:trHeight w:val="146"/>
        </w:trPr>
        <w:tc>
          <w:tcPr>
            <w:tcW w:w="426" w:type="dxa"/>
            <w:tcBorders>
              <w:top w:val="single" w:sz="4" w:space="0" w:color="auto"/>
              <w:left w:val="single" w:sz="4" w:space="0" w:color="auto"/>
              <w:bottom w:val="single" w:sz="4" w:space="0" w:color="auto"/>
              <w:right w:val="single" w:sz="4" w:space="0" w:color="auto"/>
            </w:tcBorders>
          </w:tcPr>
          <w:p w14:paraId="74DBBB04" w14:textId="2471BE3F" w:rsidR="00140623" w:rsidRPr="00A75332" w:rsidRDefault="00140623" w:rsidP="00D22681">
            <w:pPr>
              <w:jc w:val="center"/>
              <w:rPr>
                <w:sz w:val="22"/>
                <w:szCs w:val="22"/>
              </w:rPr>
            </w:pPr>
            <w:r w:rsidRPr="00A75332">
              <w:rPr>
                <w:sz w:val="22"/>
                <w:szCs w:val="22"/>
              </w:rPr>
              <w:t>1</w:t>
            </w:r>
          </w:p>
        </w:tc>
        <w:tc>
          <w:tcPr>
            <w:tcW w:w="1984" w:type="dxa"/>
            <w:tcBorders>
              <w:top w:val="single" w:sz="4" w:space="0" w:color="auto"/>
              <w:left w:val="single" w:sz="4" w:space="0" w:color="auto"/>
              <w:bottom w:val="single" w:sz="4" w:space="0" w:color="auto"/>
              <w:right w:val="single" w:sz="4" w:space="0" w:color="auto"/>
            </w:tcBorders>
          </w:tcPr>
          <w:p w14:paraId="2CA28669" w14:textId="03F60CAD" w:rsidR="00140623" w:rsidRPr="00A75332" w:rsidRDefault="00140623" w:rsidP="00E576D9">
            <w:pPr>
              <w:jc w:val="both"/>
              <w:rPr>
                <w:sz w:val="22"/>
                <w:szCs w:val="22"/>
                <w:lang w:val="en-US"/>
              </w:rPr>
            </w:pPr>
            <w:proofErr w:type="spellStart"/>
            <w:r w:rsidRPr="00A75332">
              <w:rPr>
                <w:rFonts w:eastAsia="Aptos"/>
                <w:color w:val="000000"/>
                <w:sz w:val="22"/>
                <w:szCs w:val="22"/>
                <w:lang w:val="ru-KZ"/>
              </w:rPr>
              <w:t>An</w:t>
            </w:r>
            <w:proofErr w:type="spellEnd"/>
            <w:r w:rsidRPr="00A75332">
              <w:rPr>
                <w:rFonts w:eastAsia="Aptos"/>
                <w:color w:val="000000"/>
                <w:sz w:val="22"/>
                <w:szCs w:val="22"/>
                <w:lang w:val="ru-KZ"/>
              </w:rPr>
              <w:t xml:space="preserve"> </w:t>
            </w:r>
            <w:proofErr w:type="spellStart"/>
            <w:r w:rsidRPr="00A75332">
              <w:rPr>
                <w:rFonts w:eastAsia="Aptos"/>
                <w:color w:val="000000"/>
                <w:sz w:val="22"/>
                <w:szCs w:val="22"/>
                <w:lang w:val="ru-KZ"/>
              </w:rPr>
              <w:t>international</w:t>
            </w:r>
            <w:proofErr w:type="spellEnd"/>
            <w:r w:rsidRPr="00A75332">
              <w:rPr>
                <w:rFonts w:eastAsia="Aptos"/>
                <w:color w:val="000000"/>
                <w:sz w:val="22"/>
                <w:szCs w:val="22"/>
                <w:lang w:val="ru-KZ"/>
              </w:rPr>
              <w:t xml:space="preserve"> </w:t>
            </w:r>
            <w:proofErr w:type="spellStart"/>
            <w:r w:rsidRPr="00A75332">
              <w:rPr>
                <w:rFonts w:eastAsia="Aptos"/>
                <w:color w:val="000000"/>
                <w:sz w:val="22"/>
                <w:szCs w:val="22"/>
                <w:lang w:val="ru-KZ"/>
              </w:rPr>
              <w:t>perspective</w:t>
            </w:r>
            <w:proofErr w:type="spellEnd"/>
            <w:r w:rsidRPr="00A75332">
              <w:rPr>
                <w:rFonts w:eastAsia="Aptos"/>
                <w:color w:val="000000"/>
                <w:sz w:val="22"/>
                <w:szCs w:val="22"/>
                <w:lang w:val="ru-KZ"/>
              </w:rPr>
              <w:t xml:space="preserve"> on the </w:t>
            </w:r>
            <w:proofErr w:type="spellStart"/>
            <w:r w:rsidRPr="00A75332">
              <w:rPr>
                <w:rFonts w:eastAsia="Aptos"/>
                <w:color w:val="000000"/>
                <w:sz w:val="22"/>
                <w:szCs w:val="22"/>
                <w:lang w:val="ru-KZ"/>
              </w:rPr>
              <w:t>misstatements</w:t>
            </w:r>
            <w:proofErr w:type="spellEnd"/>
            <w:r w:rsidRPr="00A75332">
              <w:rPr>
                <w:rFonts w:eastAsia="Aptos"/>
                <w:color w:val="000000"/>
                <w:sz w:val="22"/>
                <w:szCs w:val="22"/>
                <w:lang w:val="ru-KZ"/>
              </w:rPr>
              <w:t xml:space="preserve"> and </w:t>
            </w:r>
            <w:proofErr w:type="spellStart"/>
            <w:r w:rsidRPr="00A75332">
              <w:rPr>
                <w:rFonts w:eastAsia="Aptos"/>
                <w:color w:val="000000"/>
                <w:sz w:val="22"/>
                <w:szCs w:val="22"/>
                <w:lang w:val="ru-KZ"/>
              </w:rPr>
              <w:t>reliability</w:t>
            </w:r>
            <w:proofErr w:type="spellEnd"/>
            <w:r w:rsidRPr="00A75332">
              <w:rPr>
                <w:rFonts w:eastAsia="Aptos"/>
                <w:color w:val="000000"/>
                <w:sz w:val="22"/>
                <w:szCs w:val="22"/>
                <w:lang w:val="ru-KZ"/>
              </w:rPr>
              <w:t xml:space="preserve"> of </w:t>
            </w:r>
            <w:proofErr w:type="spellStart"/>
            <w:r w:rsidRPr="00A75332">
              <w:rPr>
                <w:rFonts w:eastAsia="Aptos"/>
                <w:color w:val="000000"/>
                <w:sz w:val="22"/>
                <w:szCs w:val="22"/>
                <w:lang w:val="ru-KZ"/>
              </w:rPr>
              <w:t>financial</w:t>
            </w:r>
            <w:proofErr w:type="spellEnd"/>
            <w:r w:rsidRPr="00A75332">
              <w:rPr>
                <w:rFonts w:eastAsia="Aptos"/>
                <w:color w:val="000000"/>
                <w:sz w:val="22"/>
                <w:szCs w:val="22"/>
                <w:lang w:val="ru-KZ"/>
              </w:rPr>
              <w:t xml:space="preserve"> </w:t>
            </w:r>
            <w:proofErr w:type="spellStart"/>
            <w:r w:rsidRPr="00A75332">
              <w:rPr>
                <w:rFonts w:eastAsia="Aptos"/>
                <w:color w:val="000000"/>
                <w:sz w:val="22"/>
                <w:szCs w:val="22"/>
                <w:lang w:val="ru-KZ"/>
              </w:rPr>
              <w:t>statements</w:t>
            </w:r>
            <w:proofErr w:type="spellEnd"/>
            <w:r w:rsidRPr="00A75332">
              <w:rPr>
                <w:rFonts w:eastAsia="Aptos"/>
                <w:color w:val="000000"/>
                <w:sz w:val="22"/>
                <w:szCs w:val="22"/>
                <w:lang w:val="ru-KZ"/>
              </w:rPr>
              <w:t xml:space="preserve"> </w:t>
            </w:r>
          </w:p>
        </w:tc>
        <w:tc>
          <w:tcPr>
            <w:tcW w:w="847" w:type="dxa"/>
            <w:tcBorders>
              <w:top w:val="single" w:sz="4" w:space="0" w:color="auto"/>
              <w:left w:val="single" w:sz="4" w:space="0" w:color="auto"/>
              <w:bottom w:val="single" w:sz="4" w:space="0" w:color="auto"/>
              <w:right w:val="single" w:sz="4" w:space="0" w:color="auto"/>
            </w:tcBorders>
          </w:tcPr>
          <w:p w14:paraId="720B2AA8" w14:textId="1B29C696" w:rsidR="00140623" w:rsidRPr="00A75332" w:rsidRDefault="00C238F7" w:rsidP="00D22681">
            <w:pPr>
              <w:jc w:val="center"/>
              <w:rPr>
                <w:sz w:val="22"/>
                <w:szCs w:val="22"/>
                <w:lang w:val="en-US"/>
              </w:rPr>
            </w:pPr>
            <w:r w:rsidRPr="00155706">
              <w:rPr>
                <w:lang w:val="kk-KZ"/>
              </w:rPr>
              <w:t>Мақала</w:t>
            </w:r>
          </w:p>
        </w:tc>
        <w:tc>
          <w:tcPr>
            <w:tcW w:w="2264" w:type="dxa"/>
            <w:tcBorders>
              <w:top w:val="single" w:sz="4" w:space="0" w:color="auto"/>
              <w:left w:val="single" w:sz="4" w:space="0" w:color="auto"/>
              <w:bottom w:val="single" w:sz="4" w:space="0" w:color="auto"/>
              <w:right w:val="single" w:sz="4" w:space="0" w:color="auto"/>
            </w:tcBorders>
          </w:tcPr>
          <w:p w14:paraId="64EA6D2B" w14:textId="18CA0003" w:rsidR="00140623" w:rsidRDefault="00140623" w:rsidP="002F4098">
            <w:pPr>
              <w:pStyle w:val="a3"/>
              <w:shd w:val="clear" w:color="auto" w:fill="FFFFFF"/>
              <w:ind w:left="0"/>
              <w:rPr>
                <w:color w:val="000000"/>
                <w:sz w:val="22"/>
                <w:szCs w:val="22"/>
                <w:lang w:val="ru-KZ"/>
              </w:rPr>
            </w:pPr>
            <w:r w:rsidRPr="00A75332">
              <w:rPr>
                <w:color w:val="000000"/>
                <w:sz w:val="22"/>
                <w:szCs w:val="22"/>
                <w:lang w:val="ru-KZ"/>
              </w:rPr>
              <w:t xml:space="preserve">International Journal of Innovative Research and Scientific Studies, 8(2) 2025, </w:t>
            </w:r>
            <w:proofErr w:type="spellStart"/>
            <w:r w:rsidRPr="00A75332">
              <w:rPr>
                <w:color w:val="000000"/>
                <w:sz w:val="22"/>
                <w:szCs w:val="22"/>
                <w:lang w:val="ru-KZ"/>
              </w:rPr>
              <w:t>pages</w:t>
            </w:r>
            <w:proofErr w:type="spellEnd"/>
            <w:r w:rsidRPr="00A75332">
              <w:rPr>
                <w:color w:val="000000"/>
                <w:sz w:val="22"/>
                <w:szCs w:val="22"/>
                <w:lang w:val="ru-KZ"/>
              </w:rPr>
              <w:t xml:space="preserve"> </w:t>
            </w:r>
            <w:r w:rsidR="00EC23AB" w:rsidRPr="00A75332">
              <w:rPr>
                <w:color w:val="000000"/>
                <w:sz w:val="22"/>
                <w:szCs w:val="22"/>
                <w:lang w:val="ru-KZ"/>
              </w:rPr>
              <w:t>4158–4169</w:t>
            </w:r>
            <w:r w:rsidRPr="00A75332">
              <w:rPr>
                <w:color w:val="000000"/>
                <w:sz w:val="22"/>
                <w:szCs w:val="22"/>
                <w:lang w:val="ru-KZ"/>
              </w:rPr>
              <w:t xml:space="preserve">.  </w:t>
            </w:r>
          </w:p>
          <w:p w14:paraId="0785E26F" w14:textId="364C7BB7" w:rsidR="005E5890" w:rsidRDefault="005E5890" w:rsidP="002F4098">
            <w:pPr>
              <w:pStyle w:val="a3"/>
              <w:shd w:val="clear" w:color="auto" w:fill="FFFFFF"/>
              <w:ind w:left="0"/>
            </w:pPr>
            <w:hyperlink r:id="rId9" w:history="1">
              <w:r w:rsidRPr="00751311">
                <w:rPr>
                  <w:rStyle w:val="a5"/>
                  <w:sz w:val="22"/>
                  <w:szCs w:val="22"/>
                  <w:lang w:val="ru-KZ"/>
                </w:rPr>
                <w:t>https://ijirss.com/index.php/ijirss/article/view/6250/1183</w:t>
              </w:r>
            </w:hyperlink>
          </w:p>
          <w:p w14:paraId="4F117272" w14:textId="77777777" w:rsidR="005E5890" w:rsidRPr="00A75332" w:rsidRDefault="005E5890" w:rsidP="002F4098">
            <w:pPr>
              <w:pStyle w:val="a3"/>
              <w:shd w:val="clear" w:color="auto" w:fill="FFFFFF"/>
              <w:ind w:left="0"/>
              <w:rPr>
                <w:color w:val="2F2F2F"/>
                <w:sz w:val="22"/>
                <w:szCs w:val="22"/>
                <w:lang w:val="ru-KZ" w:eastAsia="ru-KZ"/>
              </w:rPr>
            </w:pPr>
          </w:p>
          <w:p w14:paraId="125438A0" w14:textId="77777777" w:rsidR="00E3791F" w:rsidRPr="00A75332" w:rsidRDefault="00140623" w:rsidP="002F4098">
            <w:pPr>
              <w:shd w:val="clear" w:color="auto" w:fill="FFFFFF"/>
              <w:contextualSpacing/>
              <w:rPr>
                <w:color w:val="000000"/>
                <w:sz w:val="22"/>
                <w:szCs w:val="22"/>
                <w:lang w:val="ru-KZ"/>
              </w:rPr>
            </w:pPr>
            <w:r w:rsidRPr="00A75332">
              <w:rPr>
                <w:color w:val="000000"/>
                <w:sz w:val="22"/>
                <w:szCs w:val="22"/>
                <w:lang w:val="ru-KZ"/>
              </w:rPr>
              <w:t>DOI:</w:t>
            </w:r>
          </w:p>
          <w:p w14:paraId="317057EF" w14:textId="7437DB23" w:rsidR="00140623" w:rsidRPr="005E5890" w:rsidRDefault="00A75332" w:rsidP="005E5890">
            <w:pPr>
              <w:shd w:val="clear" w:color="auto" w:fill="FFFFFF"/>
              <w:contextualSpacing/>
              <w:rPr>
                <w:color w:val="000000"/>
                <w:sz w:val="22"/>
                <w:szCs w:val="22"/>
                <w:lang w:val="ru-KZ"/>
              </w:rPr>
            </w:pPr>
            <w:hyperlink r:id="rId10" w:history="1">
              <w:r w:rsidRPr="00751311">
                <w:rPr>
                  <w:rStyle w:val="a5"/>
                  <w:sz w:val="22"/>
                  <w:szCs w:val="22"/>
                  <w:lang w:val="ru-KZ"/>
                </w:rPr>
                <w:t>https://doi.org/10.53894/ijirss.v8i2.6250</w:t>
              </w:r>
            </w:hyperlink>
            <w:r>
              <w:rPr>
                <w:color w:val="000000"/>
                <w:sz w:val="22"/>
                <w:szCs w:val="22"/>
                <w:lang w:val="ru-KZ"/>
              </w:rPr>
              <w:t xml:space="preserve"> </w:t>
            </w:r>
            <w:r w:rsidR="00E3791F" w:rsidRPr="00A75332">
              <w:rPr>
                <w:color w:val="000000"/>
                <w:sz w:val="22"/>
                <w:szCs w:val="22"/>
                <w:lang w:val="ru-KZ"/>
              </w:rPr>
              <w:t xml:space="preserve"> </w:t>
            </w:r>
            <w:r w:rsidR="00140623" w:rsidRPr="00A75332">
              <w:rPr>
                <w:color w:val="000000"/>
                <w:sz w:val="22"/>
                <w:szCs w:val="22"/>
                <w:lang w:val="ru-KZ"/>
              </w:rPr>
              <w:t xml:space="preserve"> </w:t>
            </w:r>
          </w:p>
        </w:tc>
        <w:tc>
          <w:tcPr>
            <w:tcW w:w="2412" w:type="dxa"/>
            <w:tcBorders>
              <w:top w:val="single" w:sz="4" w:space="0" w:color="auto"/>
              <w:left w:val="single" w:sz="4" w:space="0" w:color="auto"/>
              <w:bottom w:val="single" w:sz="4" w:space="0" w:color="auto"/>
              <w:right w:val="single" w:sz="4" w:space="0" w:color="auto"/>
            </w:tcBorders>
          </w:tcPr>
          <w:p w14:paraId="2D6A64AE" w14:textId="0A388044" w:rsidR="00140623" w:rsidRPr="00A75332" w:rsidRDefault="00140623" w:rsidP="002F4098">
            <w:pPr>
              <w:contextualSpacing/>
              <w:jc w:val="center"/>
              <w:rPr>
                <w:bCs/>
                <w:sz w:val="22"/>
                <w:szCs w:val="22"/>
                <w:lang w:val="en-US"/>
              </w:rPr>
            </w:pPr>
            <w:r w:rsidRPr="00A75332">
              <w:rPr>
                <w:bCs/>
                <w:sz w:val="22"/>
                <w:szCs w:val="22"/>
                <w:lang w:val="en-US"/>
              </w:rPr>
              <w:t>Q</w:t>
            </w:r>
            <w:r w:rsidRPr="00A75332">
              <w:rPr>
                <w:bCs/>
                <w:sz w:val="22"/>
                <w:szCs w:val="22"/>
                <w:lang w:val="kk-KZ"/>
              </w:rPr>
              <w:t>2</w:t>
            </w:r>
            <w:r w:rsidRPr="00A75332">
              <w:rPr>
                <w:bCs/>
                <w:sz w:val="22"/>
                <w:szCs w:val="22"/>
                <w:lang w:val="en-US"/>
              </w:rPr>
              <w:t xml:space="preserve"> (20</w:t>
            </w:r>
            <w:r w:rsidRPr="00A75332">
              <w:rPr>
                <w:bCs/>
                <w:sz w:val="22"/>
                <w:szCs w:val="22"/>
                <w:lang w:val="kk-KZ"/>
              </w:rPr>
              <w:t>24</w:t>
            </w:r>
            <w:r w:rsidRPr="00A75332">
              <w:rPr>
                <w:bCs/>
                <w:sz w:val="22"/>
                <w:szCs w:val="22"/>
                <w:lang w:val="en-US"/>
              </w:rPr>
              <w:t>)</w:t>
            </w:r>
          </w:p>
          <w:p w14:paraId="64B88F3E" w14:textId="4371D707" w:rsidR="00E3791F" w:rsidRPr="00C9694D" w:rsidRDefault="00140623" w:rsidP="002F4098">
            <w:pPr>
              <w:contextualSpacing/>
              <w:jc w:val="center"/>
              <w:rPr>
                <w:sz w:val="22"/>
                <w:szCs w:val="22"/>
                <w:lang w:val="en-US"/>
              </w:rPr>
            </w:pPr>
            <w:r w:rsidRPr="00C9694D">
              <w:rPr>
                <w:sz w:val="22"/>
                <w:szCs w:val="22"/>
                <w:lang w:val="en-US"/>
              </w:rPr>
              <w:t>Multidisciplinary</w:t>
            </w:r>
          </w:p>
          <w:p w14:paraId="175C1A83" w14:textId="77777777" w:rsidR="00E3791F" w:rsidRPr="00A75332" w:rsidRDefault="00E3791F" w:rsidP="002F4098">
            <w:pPr>
              <w:contextualSpacing/>
              <w:jc w:val="center"/>
              <w:rPr>
                <w:iCs/>
                <w:sz w:val="22"/>
                <w:szCs w:val="22"/>
                <w:lang w:val="ru-KZ"/>
              </w:rPr>
            </w:pPr>
            <w:r w:rsidRPr="00A75332">
              <w:rPr>
                <w:iCs/>
                <w:sz w:val="22"/>
                <w:szCs w:val="22"/>
                <w:lang w:val="en-GB"/>
              </w:rPr>
              <w:t>(</w:t>
            </w:r>
            <w:r w:rsidRPr="00A75332">
              <w:rPr>
                <w:iCs/>
                <w:sz w:val="22"/>
                <w:szCs w:val="22"/>
                <w:lang w:val="en-US"/>
              </w:rPr>
              <w:t xml:space="preserve">Social Sciences: </w:t>
            </w:r>
            <w:r w:rsidRPr="00A75332">
              <w:rPr>
                <w:iCs/>
                <w:sz w:val="22"/>
                <w:szCs w:val="22"/>
                <w:lang w:val="ru-KZ"/>
              </w:rPr>
              <w:t>Economics, Finance and Business Management</w:t>
            </w:r>
            <w:r w:rsidRPr="00A75332">
              <w:rPr>
                <w:iCs/>
                <w:sz w:val="22"/>
                <w:szCs w:val="22"/>
                <w:lang w:val="en-GB"/>
              </w:rPr>
              <w:t>)</w:t>
            </w:r>
          </w:p>
          <w:p w14:paraId="3DEA2AB1" w14:textId="61785B9F" w:rsidR="00E3791F" w:rsidRPr="00A75332" w:rsidRDefault="00E3791F" w:rsidP="002F4098">
            <w:pPr>
              <w:contextualSpacing/>
              <w:jc w:val="center"/>
              <w:rPr>
                <w:sz w:val="22"/>
                <w:szCs w:val="22"/>
                <w:lang w:val="ru-KZ"/>
              </w:rPr>
            </w:pPr>
          </w:p>
        </w:tc>
        <w:tc>
          <w:tcPr>
            <w:tcW w:w="1845" w:type="dxa"/>
            <w:tcBorders>
              <w:top w:val="single" w:sz="4" w:space="0" w:color="auto"/>
              <w:left w:val="single" w:sz="4" w:space="0" w:color="auto"/>
              <w:bottom w:val="single" w:sz="4" w:space="0" w:color="auto"/>
              <w:right w:val="single" w:sz="4" w:space="0" w:color="auto"/>
            </w:tcBorders>
          </w:tcPr>
          <w:p w14:paraId="5B748AFC" w14:textId="77777777" w:rsidR="00140623" w:rsidRPr="00A75332" w:rsidRDefault="00140623" w:rsidP="002F4098">
            <w:pPr>
              <w:contextualSpacing/>
              <w:jc w:val="cente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14:paraId="687749FA" w14:textId="28E9AEF5" w:rsidR="00140623" w:rsidRPr="00C9694D" w:rsidRDefault="00140623" w:rsidP="002F4098">
            <w:pPr>
              <w:contextualSpacing/>
              <w:jc w:val="center"/>
              <w:rPr>
                <w:sz w:val="22"/>
                <w:szCs w:val="22"/>
                <w:lang w:val="en-US"/>
              </w:rPr>
            </w:pPr>
            <w:r w:rsidRPr="00A75332">
              <w:rPr>
                <w:sz w:val="22"/>
                <w:szCs w:val="22"/>
                <w:lang w:val="en-US"/>
              </w:rPr>
              <w:t>CS=</w:t>
            </w:r>
            <w:r w:rsidR="00E3791F" w:rsidRPr="00C9694D">
              <w:rPr>
                <w:sz w:val="22"/>
                <w:szCs w:val="22"/>
                <w:lang w:val="en-US"/>
              </w:rPr>
              <w:t>2</w:t>
            </w:r>
            <w:r w:rsidRPr="00A75332">
              <w:rPr>
                <w:sz w:val="22"/>
                <w:szCs w:val="22"/>
                <w:lang w:val="en-US"/>
              </w:rPr>
              <w:t>.</w:t>
            </w:r>
            <w:r w:rsidR="00E3791F" w:rsidRPr="00C9694D">
              <w:rPr>
                <w:sz w:val="22"/>
                <w:szCs w:val="22"/>
                <w:lang w:val="en-US"/>
              </w:rPr>
              <w:t>1</w:t>
            </w:r>
          </w:p>
          <w:p w14:paraId="435DDDD4" w14:textId="19DDA6CB" w:rsidR="00140623" w:rsidRPr="00A75332" w:rsidRDefault="00140623" w:rsidP="002F4098">
            <w:pPr>
              <w:contextualSpacing/>
              <w:jc w:val="center"/>
              <w:rPr>
                <w:color w:val="000000" w:themeColor="text1"/>
                <w:sz w:val="22"/>
                <w:szCs w:val="22"/>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332">
              <w:rPr>
                <w:color w:val="000000" w:themeColor="text1"/>
                <w:sz w:val="22"/>
                <w:szCs w:val="22"/>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Scopus </w:t>
            </w:r>
            <w:r w:rsidRPr="00A75332">
              <w:rPr>
                <w:color w:val="000000" w:themeColor="text1"/>
                <w:sz w:val="22"/>
                <w:szCs w:val="22"/>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процентиль</w:t>
            </w:r>
          </w:p>
          <w:p w14:paraId="0313D7F9" w14:textId="50AA0305" w:rsidR="00140623" w:rsidRPr="00A75332" w:rsidRDefault="00140623" w:rsidP="002F4098">
            <w:pPr>
              <w:contextualSpacing/>
              <w:jc w:val="center"/>
              <w:rPr>
                <w:bCs/>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332">
              <w:rPr>
                <w:color w:val="000000" w:themeColor="text1"/>
                <w:sz w:val="22"/>
                <w:szCs w:val="22"/>
                <w:shd w:val="clear" w:color="auto" w:fill="FFFFFF" w:themeFill="background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w:t>
            </w:r>
            <w:r w:rsidRPr="00A75332">
              <w:rPr>
                <w:color w:val="000000" w:themeColor="text1"/>
                <w:sz w:val="22"/>
                <w:szCs w:val="22"/>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D9435B7" w14:textId="77777777" w:rsidR="00E3791F" w:rsidRPr="00A75332" w:rsidRDefault="00E3791F" w:rsidP="002F4098">
            <w:pPr>
              <w:contextualSpacing/>
              <w:jc w:val="center"/>
              <w:rPr>
                <w:sz w:val="22"/>
                <w:szCs w:val="22"/>
                <w:lang w:val="en-US"/>
              </w:rPr>
            </w:pPr>
            <w:r w:rsidRPr="00A75332">
              <w:rPr>
                <w:sz w:val="22"/>
                <w:szCs w:val="22"/>
                <w:lang w:val="en-US"/>
              </w:rPr>
              <w:t>Multidisciplinary</w:t>
            </w:r>
          </w:p>
          <w:p w14:paraId="1C95F13D" w14:textId="6C3C3A44" w:rsidR="00140623" w:rsidRPr="00A75332" w:rsidRDefault="00140623" w:rsidP="002F4098">
            <w:pPr>
              <w:contextualSpacing/>
              <w:jc w:val="center"/>
              <w:rPr>
                <w:iCs/>
                <w:sz w:val="22"/>
                <w:szCs w:val="22"/>
                <w:lang w:val="ru-KZ"/>
              </w:rPr>
            </w:pPr>
            <w:r w:rsidRPr="00A75332">
              <w:rPr>
                <w:iCs/>
                <w:sz w:val="22"/>
                <w:szCs w:val="22"/>
                <w:lang w:val="en-GB"/>
              </w:rPr>
              <w:t>(</w:t>
            </w:r>
            <w:r w:rsidR="00E3791F" w:rsidRPr="00A75332">
              <w:rPr>
                <w:iCs/>
                <w:sz w:val="22"/>
                <w:szCs w:val="22"/>
                <w:lang w:val="en-US"/>
              </w:rPr>
              <w:t xml:space="preserve">Social Sciences: </w:t>
            </w:r>
            <w:r w:rsidR="00E3791F" w:rsidRPr="00A75332">
              <w:rPr>
                <w:iCs/>
                <w:sz w:val="22"/>
                <w:szCs w:val="22"/>
                <w:lang w:val="ru-KZ"/>
              </w:rPr>
              <w:t>Economics, Finance and Business Management</w:t>
            </w:r>
            <w:r w:rsidRPr="00A75332">
              <w:rPr>
                <w:iCs/>
                <w:sz w:val="22"/>
                <w:szCs w:val="22"/>
                <w:lang w:val="en-GB"/>
              </w:rPr>
              <w:t>)</w:t>
            </w:r>
          </w:p>
          <w:p w14:paraId="2104D8B7" w14:textId="67547024" w:rsidR="00E3791F" w:rsidRPr="00C9694D" w:rsidRDefault="00E3791F" w:rsidP="002F4098">
            <w:pPr>
              <w:contextualSpacing/>
              <w:jc w:val="center"/>
              <w:rPr>
                <w:sz w:val="22"/>
                <w:szCs w:val="22"/>
                <w:lang w:val="ru-KZ"/>
              </w:rPr>
            </w:pPr>
            <w:hyperlink r:id="rId11" w:history="1">
              <w:r w:rsidRPr="00C9694D">
                <w:rPr>
                  <w:rStyle w:val="a5"/>
                  <w:sz w:val="22"/>
                  <w:szCs w:val="22"/>
                  <w:lang w:val="ru-KZ"/>
                </w:rPr>
                <w:t>https://www.scopus.com/sourceid/21101057630</w:t>
              </w:r>
            </w:hyperlink>
          </w:p>
        </w:tc>
        <w:tc>
          <w:tcPr>
            <w:tcW w:w="2126" w:type="dxa"/>
            <w:tcBorders>
              <w:top w:val="single" w:sz="4" w:space="0" w:color="auto"/>
              <w:left w:val="single" w:sz="4" w:space="0" w:color="auto"/>
              <w:bottom w:val="single" w:sz="4" w:space="0" w:color="auto"/>
              <w:right w:val="single" w:sz="4" w:space="0" w:color="auto"/>
            </w:tcBorders>
          </w:tcPr>
          <w:p w14:paraId="2D406CB9" w14:textId="09932898" w:rsidR="008B2F2A" w:rsidRDefault="00140623" w:rsidP="002F4098">
            <w:pPr>
              <w:contextualSpacing/>
              <w:rPr>
                <w:color w:val="000000"/>
                <w:sz w:val="22"/>
                <w:szCs w:val="22"/>
                <w:lang w:val="ru-KZ"/>
              </w:rPr>
            </w:pPr>
            <w:proofErr w:type="spellStart"/>
            <w:r w:rsidRPr="00A75332">
              <w:rPr>
                <w:color w:val="000000"/>
                <w:sz w:val="22"/>
                <w:szCs w:val="22"/>
                <w:lang w:val="ru-KZ"/>
              </w:rPr>
              <w:t>Anar</w:t>
            </w:r>
            <w:proofErr w:type="spellEnd"/>
            <w:r w:rsidRPr="00A75332">
              <w:rPr>
                <w:color w:val="000000"/>
                <w:sz w:val="22"/>
                <w:szCs w:val="22"/>
                <w:lang w:val="ru-KZ"/>
              </w:rPr>
              <w:t xml:space="preserve"> I. </w:t>
            </w:r>
            <w:proofErr w:type="spellStart"/>
            <w:r w:rsidRPr="00A75332">
              <w:rPr>
                <w:color w:val="000000"/>
                <w:sz w:val="22"/>
                <w:szCs w:val="22"/>
                <w:lang w:val="ru-KZ"/>
              </w:rPr>
              <w:t>Kidirmaganbetova</w:t>
            </w:r>
            <w:proofErr w:type="spellEnd"/>
            <w:r w:rsidRPr="00A75332">
              <w:rPr>
                <w:color w:val="000000"/>
                <w:sz w:val="22"/>
                <w:szCs w:val="22"/>
                <w:lang w:val="ru-KZ"/>
              </w:rPr>
              <w:t xml:space="preserve">, </w:t>
            </w:r>
            <w:proofErr w:type="spellStart"/>
            <w:r w:rsidRPr="00A75332">
              <w:rPr>
                <w:b/>
                <w:bCs/>
                <w:color w:val="000000"/>
                <w:sz w:val="22"/>
                <w:szCs w:val="22"/>
                <w:u w:val="single"/>
                <w:lang w:val="ru-KZ"/>
              </w:rPr>
              <w:t>Oksana</w:t>
            </w:r>
            <w:proofErr w:type="spellEnd"/>
            <w:r w:rsidRPr="00A75332">
              <w:rPr>
                <w:b/>
                <w:bCs/>
                <w:color w:val="000000"/>
                <w:sz w:val="22"/>
                <w:szCs w:val="22"/>
                <w:u w:val="single"/>
                <w:lang w:val="ru-KZ"/>
              </w:rPr>
              <w:t xml:space="preserve"> </w:t>
            </w:r>
            <w:proofErr w:type="spellStart"/>
            <w:r w:rsidRPr="00A75332">
              <w:rPr>
                <w:b/>
                <w:bCs/>
                <w:color w:val="000000"/>
                <w:sz w:val="22"/>
                <w:szCs w:val="22"/>
                <w:u w:val="single"/>
                <w:lang w:val="ru-KZ"/>
              </w:rPr>
              <w:t>Yu</w:t>
            </w:r>
            <w:proofErr w:type="spellEnd"/>
            <w:r w:rsidRPr="00A75332">
              <w:rPr>
                <w:b/>
                <w:bCs/>
                <w:color w:val="000000"/>
                <w:sz w:val="22"/>
                <w:szCs w:val="22"/>
                <w:u w:val="single"/>
                <w:lang w:val="ru-KZ"/>
              </w:rPr>
              <w:t>.</w:t>
            </w:r>
            <w:r w:rsidR="009F1AC0">
              <w:rPr>
                <w:b/>
                <w:bCs/>
                <w:color w:val="000000"/>
                <w:sz w:val="22"/>
                <w:szCs w:val="22"/>
                <w:u w:val="single"/>
                <w:lang w:val="ru-KZ"/>
              </w:rPr>
              <w:t xml:space="preserve"> </w:t>
            </w:r>
            <w:proofErr w:type="spellStart"/>
            <w:r w:rsidRPr="00A75332">
              <w:rPr>
                <w:b/>
                <w:bCs/>
                <w:color w:val="000000"/>
                <w:sz w:val="22"/>
                <w:szCs w:val="22"/>
                <w:u w:val="single"/>
                <w:lang w:val="ru-KZ"/>
              </w:rPr>
              <w:t>Kogut</w:t>
            </w:r>
            <w:proofErr w:type="spellEnd"/>
            <w:r w:rsidRPr="00A75332">
              <w:rPr>
                <w:b/>
                <w:bCs/>
                <w:color w:val="000000"/>
                <w:sz w:val="22"/>
                <w:szCs w:val="22"/>
                <w:u w:val="single"/>
                <w:lang w:val="ru-KZ"/>
              </w:rPr>
              <w:t>*</w:t>
            </w:r>
            <w:r w:rsidRPr="00A75332">
              <w:rPr>
                <w:color w:val="000000"/>
                <w:sz w:val="22"/>
                <w:szCs w:val="22"/>
                <w:lang w:val="ru-KZ"/>
              </w:rPr>
              <w:t xml:space="preserve">, </w:t>
            </w:r>
          </w:p>
          <w:p w14:paraId="259F02B2" w14:textId="04A823A2" w:rsidR="008B2F2A" w:rsidRDefault="00140623" w:rsidP="002F4098">
            <w:pPr>
              <w:contextualSpacing/>
              <w:rPr>
                <w:color w:val="000000"/>
                <w:sz w:val="22"/>
                <w:szCs w:val="22"/>
                <w:lang w:val="ru-KZ"/>
              </w:rPr>
            </w:pPr>
            <w:proofErr w:type="spellStart"/>
            <w:r w:rsidRPr="00A75332">
              <w:rPr>
                <w:color w:val="000000"/>
                <w:sz w:val="22"/>
                <w:szCs w:val="22"/>
                <w:lang w:val="ru-KZ"/>
              </w:rPr>
              <w:t>Katarzyna</w:t>
            </w:r>
            <w:proofErr w:type="spellEnd"/>
            <w:r w:rsidR="009F1AC0">
              <w:rPr>
                <w:color w:val="000000"/>
                <w:sz w:val="22"/>
                <w:szCs w:val="22"/>
                <w:lang w:val="ru-KZ"/>
              </w:rPr>
              <w:t xml:space="preserve"> </w:t>
            </w:r>
            <w:proofErr w:type="spellStart"/>
            <w:r w:rsidRPr="00A75332">
              <w:rPr>
                <w:color w:val="000000"/>
                <w:sz w:val="22"/>
                <w:szCs w:val="22"/>
                <w:lang w:val="ru-KZ"/>
              </w:rPr>
              <w:t>Czerewacz-Filipowicz</w:t>
            </w:r>
            <w:proofErr w:type="spellEnd"/>
            <w:r w:rsidRPr="00A75332">
              <w:rPr>
                <w:color w:val="000000"/>
                <w:sz w:val="22"/>
                <w:szCs w:val="22"/>
                <w:lang w:val="ru-KZ"/>
              </w:rPr>
              <w:t xml:space="preserve">, </w:t>
            </w:r>
          </w:p>
          <w:p w14:paraId="51FA9EEC" w14:textId="1CBB9D4D" w:rsidR="00140623" w:rsidRPr="00C9694D" w:rsidRDefault="00140623" w:rsidP="002F4098">
            <w:pPr>
              <w:contextualSpacing/>
              <w:rPr>
                <w:sz w:val="22"/>
                <w:szCs w:val="22"/>
                <w:lang w:val="en-US"/>
              </w:rPr>
            </w:pPr>
            <w:proofErr w:type="spellStart"/>
            <w:r w:rsidRPr="00A75332">
              <w:rPr>
                <w:color w:val="000000"/>
                <w:sz w:val="22"/>
                <w:szCs w:val="22"/>
                <w:lang w:val="ru-KZ"/>
              </w:rPr>
              <w:t>Laila</w:t>
            </w:r>
            <w:proofErr w:type="spellEnd"/>
            <w:r w:rsidRPr="00A75332">
              <w:rPr>
                <w:color w:val="000000"/>
                <w:sz w:val="22"/>
                <w:szCs w:val="22"/>
                <w:lang w:val="ru-KZ"/>
              </w:rPr>
              <w:t xml:space="preserve"> A.</w:t>
            </w:r>
            <w:r w:rsidR="008B2F2A">
              <w:rPr>
                <w:color w:val="000000"/>
                <w:sz w:val="22"/>
                <w:szCs w:val="22"/>
                <w:lang w:val="ru-KZ"/>
              </w:rPr>
              <w:t xml:space="preserve"> </w:t>
            </w:r>
            <w:proofErr w:type="spellStart"/>
            <w:r w:rsidRPr="00A75332">
              <w:rPr>
                <w:color w:val="000000"/>
                <w:sz w:val="22"/>
                <w:szCs w:val="22"/>
                <w:lang w:val="ru-KZ"/>
              </w:rPr>
              <w:t>Bimendiyeva</w:t>
            </w:r>
            <w:proofErr w:type="spellEnd"/>
          </w:p>
        </w:tc>
        <w:tc>
          <w:tcPr>
            <w:tcW w:w="1559" w:type="dxa"/>
            <w:tcBorders>
              <w:top w:val="single" w:sz="4" w:space="0" w:color="auto"/>
              <w:left w:val="single" w:sz="4" w:space="0" w:color="auto"/>
              <w:bottom w:val="single" w:sz="4" w:space="0" w:color="auto"/>
              <w:right w:val="single" w:sz="4" w:space="0" w:color="auto"/>
            </w:tcBorders>
          </w:tcPr>
          <w:p w14:paraId="16AFB7A7" w14:textId="4B38BF95" w:rsidR="00140623" w:rsidRPr="00A75332" w:rsidRDefault="00140623" w:rsidP="002F4098">
            <w:pPr>
              <w:contextualSpacing/>
              <w:jc w:val="center"/>
              <w:rPr>
                <w:sz w:val="22"/>
                <w:szCs w:val="22"/>
                <w:lang w:val="en-US"/>
              </w:rPr>
            </w:pPr>
            <w:proofErr w:type="spellStart"/>
            <w:r w:rsidRPr="00A75332">
              <w:rPr>
                <w:sz w:val="22"/>
                <w:szCs w:val="22"/>
                <w:lang w:val="en-US"/>
              </w:rPr>
              <w:t>Корреспон</w:t>
            </w:r>
            <w:r w:rsidR="00A75332">
              <w:rPr>
                <w:sz w:val="22"/>
                <w:szCs w:val="22"/>
                <w:lang w:val="en-US"/>
              </w:rPr>
              <w:t>-</w:t>
            </w:r>
            <w:r w:rsidRPr="00A75332">
              <w:rPr>
                <w:sz w:val="22"/>
                <w:szCs w:val="22"/>
                <w:lang w:val="en-US"/>
              </w:rPr>
              <w:t>денция</w:t>
            </w:r>
            <w:proofErr w:type="spellEnd"/>
            <w:r w:rsidRPr="00A75332">
              <w:rPr>
                <w:sz w:val="22"/>
                <w:szCs w:val="22"/>
                <w:lang w:val="en-US"/>
              </w:rPr>
              <w:t xml:space="preserve"> </w:t>
            </w:r>
            <w:proofErr w:type="spellStart"/>
            <w:r w:rsidRPr="00A75332">
              <w:rPr>
                <w:sz w:val="22"/>
                <w:szCs w:val="22"/>
                <w:lang w:val="en-US"/>
              </w:rPr>
              <w:t>авторы</w:t>
            </w:r>
            <w:proofErr w:type="spellEnd"/>
          </w:p>
        </w:tc>
      </w:tr>
      <w:tr w:rsidR="005A325D" w:rsidRPr="00A75332" w14:paraId="6BB0B6CF" w14:textId="77777777" w:rsidTr="002F325E">
        <w:trPr>
          <w:trHeight w:val="146"/>
        </w:trPr>
        <w:tc>
          <w:tcPr>
            <w:tcW w:w="426" w:type="dxa"/>
            <w:tcBorders>
              <w:top w:val="single" w:sz="4" w:space="0" w:color="auto"/>
              <w:left w:val="single" w:sz="4" w:space="0" w:color="auto"/>
              <w:bottom w:val="single" w:sz="4" w:space="0" w:color="auto"/>
              <w:right w:val="single" w:sz="4" w:space="0" w:color="auto"/>
            </w:tcBorders>
          </w:tcPr>
          <w:p w14:paraId="0E55298C" w14:textId="28B4002E" w:rsidR="005A325D" w:rsidRPr="00A75332" w:rsidRDefault="005A325D" w:rsidP="005A325D">
            <w:pPr>
              <w:jc w:val="center"/>
              <w:rPr>
                <w:sz w:val="22"/>
                <w:szCs w:val="22"/>
              </w:rPr>
            </w:pPr>
            <w:r w:rsidRPr="00A75332">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14:paraId="74278B64" w14:textId="26800E2A" w:rsidR="005A325D" w:rsidRPr="00493038" w:rsidRDefault="005A325D" w:rsidP="00493038">
            <w:pPr>
              <w:tabs>
                <w:tab w:val="left" w:pos="363"/>
              </w:tabs>
              <w:suppressAutoHyphens/>
              <w:autoSpaceDE w:val="0"/>
              <w:autoSpaceDN w:val="0"/>
              <w:adjustRightInd w:val="0"/>
              <w:jc w:val="both"/>
              <w:textAlignment w:val="center"/>
              <w:rPr>
                <w:sz w:val="22"/>
                <w:szCs w:val="22"/>
                <w:lang w:val="en-US" w:eastAsia="en-GB"/>
              </w:rPr>
            </w:pPr>
            <w:r w:rsidRPr="00A75332">
              <w:rPr>
                <w:sz w:val="22"/>
                <w:szCs w:val="22"/>
                <w:lang w:val="en-US" w:eastAsia="en-GB"/>
              </w:rPr>
              <w:t>Comparative analysis of financial statement distortion detection:</w:t>
            </w:r>
            <w:r w:rsidR="00493038">
              <w:rPr>
                <w:sz w:val="22"/>
                <w:szCs w:val="22"/>
                <w:lang w:val="en-US" w:eastAsia="en-GB"/>
              </w:rPr>
              <w:t xml:space="preserve"> </w:t>
            </w:r>
            <w:r w:rsidRPr="00A75332">
              <w:rPr>
                <w:sz w:val="22"/>
                <w:szCs w:val="22"/>
                <w:lang w:val="en-US" w:eastAsia="en-GB"/>
              </w:rPr>
              <w:t>Insights from Kazakhstan and Japan</w:t>
            </w:r>
          </w:p>
        </w:tc>
        <w:tc>
          <w:tcPr>
            <w:tcW w:w="847" w:type="dxa"/>
            <w:tcBorders>
              <w:top w:val="single" w:sz="4" w:space="0" w:color="auto"/>
              <w:left w:val="single" w:sz="4" w:space="0" w:color="auto"/>
              <w:bottom w:val="single" w:sz="4" w:space="0" w:color="auto"/>
              <w:right w:val="single" w:sz="4" w:space="0" w:color="auto"/>
            </w:tcBorders>
          </w:tcPr>
          <w:p w14:paraId="2C1B69A0" w14:textId="4A18A2B1" w:rsidR="005A325D" w:rsidRPr="00A75332" w:rsidRDefault="00C238F7" w:rsidP="005A325D">
            <w:pPr>
              <w:jc w:val="center"/>
              <w:rPr>
                <w:sz w:val="22"/>
                <w:szCs w:val="22"/>
                <w:lang w:val="en-GB"/>
              </w:rPr>
            </w:pPr>
            <w:r w:rsidRPr="00155706">
              <w:rPr>
                <w:lang w:val="kk-KZ"/>
              </w:rPr>
              <w:t>Мақала</w:t>
            </w:r>
          </w:p>
        </w:tc>
        <w:tc>
          <w:tcPr>
            <w:tcW w:w="2264" w:type="dxa"/>
            <w:tcBorders>
              <w:top w:val="single" w:sz="4" w:space="0" w:color="auto"/>
              <w:left w:val="single" w:sz="4" w:space="0" w:color="auto"/>
              <w:bottom w:val="single" w:sz="4" w:space="0" w:color="auto"/>
              <w:right w:val="single" w:sz="4" w:space="0" w:color="auto"/>
            </w:tcBorders>
          </w:tcPr>
          <w:p w14:paraId="57B10434" w14:textId="77777777" w:rsidR="002F4098" w:rsidRDefault="005A325D" w:rsidP="002F4098">
            <w:pPr>
              <w:jc w:val="both"/>
              <w:rPr>
                <w:color w:val="000000"/>
                <w:sz w:val="22"/>
                <w:szCs w:val="22"/>
                <w:lang w:val="ru-KZ"/>
              </w:rPr>
            </w:pPr>
            <w:r w:rsidRPr="00A75332">
              <w:rPr>
                <w:color w:val="000000"/>
                <w:sz w:val="22"/>
                <w:szCs w:val="22"/>
                <w:lang w:val="ru-KZ"/>
              </w:rPr>
              <w:t>International Journal of Innovative Research and Scientific Studies</w:t>
            </w:r>
            <w:r w:rsidRPr="00A75332">
              <w:rPr>
                <w:color w:val="000000"/>
                <w:sz w:val="22"/>
                <w:szCs w:val="22"/>
                <w:lang w:val="en-US"/>
              </w:rPr>
              <w:t xml:space="preserve">, </w:t>
            </w:r>
            <w:r w:rsidR="00EB1CDE" w:rsidRPr="00A75332">
              <w:rPr>
                <w:color w:val="000000"/>
                <w:sz w:val="22"/>
                <w:szCs w:val="22"/>
                <w:lang w:val="ru-KZ"/>
              </w:rPr>
              <w:t>8(</w:t>
            </w:r>
            <w:r w:rsidR="00EB1CDE">
              <w:rPr>
                <w:color w:val="000000"/>
                <w:sz w:val="22"/>
                <w:szCs w:val="22"/>
                <w:lang w:val="ru-KZ"/>
              </w:rPr>
              <w:t>3</w:t>
            </w:r>
            <w:r w:rsidR="00EB1CDE" w:rsidRPr="00A75332">
              <w:rPr>
                <w:color w:val="000000"/>
                <w:sz w:val="22"/>
                <w:szCs w:val="22"/>
                <w:lang w:val="ru-KZ"/>
              </w:rPr>
              <w:t xml:space="preserve">) 2025, </w:t>
            </w:r>
            <w:proofErr w:type="spellStart"/>
            <w:r w:rsidR="00EB1CDE" w:rsidRPr="00A75332">
              <w:rPr>
                <w:color w:val="000000"/>
                <w:sz w:val="22"/>
                <w:szCs w:val="22"/>
                <w:lang w:val="ru-KZ"/>
              </w:rPr>
              <w:t>pages</w:t>
            </w:r>
            <w:proofErr w:type="spellEnd"/>
            <w:r w:rsidR="00EB1CDE" w:rsidRPr="00A75332">
              <w:rPr>
                <w:color w:val="000000"/>
                <w:sz w:val="22"/>
                <w:szCs w:val="22"/>
                <w:lang w:val="ru-KZ"/>
              </w:rPr>
              <w:t xml:space="preserve"> </w:t>
            </w:r>
            <w:r w:rsidR="00126FD1" w:rsidRPr="00E7675A">
              <w:rPr>
                <w:color w:val="000000"/>
                <w:sz w:val="22"/>
                <w:szCs w:val="22"/>
                <w:lang w:val="ru-KZ"/>
              </w:rPr>
              <w:t>5070–5085</w:t>
            </w:r>
            <w:r w:rsidR="00EB1CDE" w:rsidRPr="00E7675A">
              <w:rPr>
                <w:color w:val="000000"/>
                <w:sz w:val="22"/>
                <w:szCs w:val="22"/>
                <w:lang w:val="ru-KZ"/>
              </w:rPr>
              <w:t xml:space="preserve">.  </w:t>
            </w:r>
          </w:p>
          <w:p w14:paraId="38702971" w14:textId="41F2A2A7" w:rsidR="005E5890" w:rsidRDefault="005E5890" w:rsidP="002F4098">
            <w:pPr>
              <w:jc w:val="both"/>
              <w:rPr>
                <w:sz w:val="22"/>
                <w:szCs w:val="22"/>
                <w:lang w:val="ru-KZ"/>
              </w:rPr>
            </w:pPr>
            <w:hyperlink r:id="rId12" w:history="1">
              <w:r w:rsidRPr="005E5890">
                <w:rPr>
                  <w:rStyle w:val="a5"/>
                  <w:sz w:val="22"/>
                  <w:szCs w:val="22"/>
                  <w:lang w:val="ru-KZ"/>
                </w:rPr>
                <w:t>http://www.ijirss.com/index.php/ijirss/article/view/7707/1670</w:t>
              </w:r>
            </w:hyperlink>
          </w:p>
          <w:p w14:paraId="5B9A5D4A" w14:textId="77777777" w:rsidR="005E5890" w:rsidRDefault="005E5890" w:rsidP="002F4098">
            <w:pPr>
              <w:jc w:val="both"/>
              <w:rPr>
                <w:color w:val="000000"/>
                <w:sz w:val="22"/>
                <w:szCs w:val="22"/>
                <w:lang w:val="ru-KZ"/>
              </w:rPr>
            </w:pPr>
          </w:p>
          <w:p w14:paraId="32AFE0FD" w14:textId="6C00F172" w:rsidR="005A325D" w:rsidRPr="005E5890" w:rsidRDefault="00695F74" w:rsidP="002F4098">
            <w:pPr>
              <w:jc w:val="both"/>
              <w:rPr>
                <w:color w:val="000000"/>
                <w:sz w:val="22"/>
                <w:szCs w:val="22"/>
                <w:lang w:val="ru-KZ"/>
              </w:rPr>
            </w:pPr>
            <w:r w:rsidRPr="00493038">
              <w:rPr>
                <w:rFonts w:eastAsiaTheme="minorHAnsi"/>
                <w:sz w:val="22"/>
                <w:szCs w:val="22"/>
                <w:lang w:val="ru-KZ"/>
                <w14:ligatures w14:val="standardContextual"/>
              </w:rPr>
              <w:t>DOI:</w:t>
            </w:r>
            <w:r w:rsidR="00E7675A">
              <w:rPr>
                <w:rFonts w:eastAsiaTheme="minorHAnsi"/>
                <w:sz w:val="22"/>
                <w:szCs w:val="22"/>
                <w:lang w:val="ru-KZ"/>
                <w14:ligatures w14:val="standardContextual"/>
              </w:rPr>
              <w:t xml:space="preserve"> </w:t>
            </w:r>
            <w:hyperlink r:id="rId13" w:history="1">
              <w:r w:rsidR="00E7675A" w:rsidRPr="002446F4">
                <w:rPr>
                  <w:rStyle w:val="a5"/>
                  <w:rFonts w:eastAsiaTheme="minorHAnsi"/>
                  <w:sz w:val="22"/>
                  <w:szCs w:val="22"/>
                  <w:lang w:val="ru-KZ"/>
                  <w14:ligatures w14:val="standardContextual"/>
                </w:rPr>
                <w:t>https://doi.org/10.53894/ijirss.v8i3.7707</w:t>
              </w:r>
            </w:hyperlink>
            <w:r w:rsidR="00E7675A">
              <w:rPr>
                <w:rFonts w:eastAsiaTheme="minorHAnsi"/>
                <w:sz w:val="22"/>
                <w:szCs w:val="22"/>
                <w:lang w:val="ru-KZ"/>
                <w14:ligatures w14:val="standardContextual"/>
              </w:rPr>
              <w:t xml:space="preserve"> </w:t>
            </w:r>
            <w:r w:rsidR="005E5890" w:rsidRPr="005E5890">
              <w:rPr>
                <w:sz w:val="22"/>
                <w:szCs w:val="22"/>
                <w:lang w:val="ru-KZ"/>
              </w:rPr>
              <w:t xml:space="preserve"> </w:t>
            </w:r>
          </w:p>
        </w:tc>
        <w:tc>
          <w:tcPr>
            <w:tcW w:w="2412" w:type="dxa"/>
            <w:tcBorders>
              <w:top w:val="single" w:sz="4" w:space="0" w:color="auto"/>
              <w:left w:val="single" w:sz="4" w:space="0" w:color="auto"/>
              <w:bottom w:val="single" w:sz="4" w:space="0" w:color="auto"/>
              <w:right w:val="single" w:sz="4" w:space="0" w:color="auto"/>
            </w:tcBorders>
          </w:tcPr>
          <w:p w14:paraId="6BBBB93B" w14:textId="77777777" w:rsidR="005A325D" w:rsidRPr="00A75332" w:rsidRDefault="005A325D" w:rsidP="002F4098">
            <w:pPr>
              <w:contextualSpacing/>
              <w:jc w:val="center"/>
              <w:rPr>
                <w:bCs/>
                <w:sz w:val="22"/>
                <w:szCs w:val="22"/>
                <w:lang w:val="en-US"/>
              </w:rPr>
            </w:pPr>
            <w:r w:rsidRPr="00A75332">
              <w:rPr>
                <w:bCs/>
                <w:sz w:val="22"/>
                <w:szCs w:val="22"/>
                <w:lang w:val="en-US"/>
              </w:rPr>
              <w:lastRenderedPageBreak/>
              <w:t>Q</w:t>
            </w:r>
            <w:r w:rsidRPr="00A75332">
              <w:rPr>
                <w:bCs/>
                <w:sz w:val="22"/>
                <w:szCs w:val="22"/>
                <w:lang w:val="kk-KZ"/>
              </w:rPr>
              <w:t>2</w:t>
            </w:r>
            <w:r w:rsidRPr="00A75332">
              <w:rPr>
                <w:bCs/>
                <w:sz w:val="22"/>
                <w:szCs w:val="22"/>
                <w:lang w:val="en-US"/>
              </w:rPr>
              <w:t xml:space="preserve"> (20</w:t>
            </w:r>
            <w:r w:rsidRPr="00A75332">
              <w:rPr>
                <w:bCs/>
                <w:sz w:val="22"/>
                <w:szCs w:val="22"/>
                <w:lang w:val="kk-KZ"/>
              </w:rPr>
              <w:t>24</w:t>
            </w:r>
            <w:r w:rsidRPr="00A75332">
              <w:rPr>
                <w:bCs/>
                <w:sz w:val="22"/>
                <w:szCs w:val="22"/>
                <w:lang w:val="en-US"/>
              </w:rPr>
              <w:t>)</w:t>
            </w:r>
          </w:p>
          <w:p w14:paraId="1BBDF5B6" w14:textId="77777777" w:rsidR="005A325D" w:rsidRPr="00A75332" w:rsidRDefault="005A325D" w:rsidP="002F4098">
            <w:pPr>
              <w:contextualSpacing/>
              <w:jc w:val="center"/>
              <w:rPr>
                <w:sz w:val="22"/>
                <w:szCs w:val="22"/>
                <w:lang w:val="en-US"/>
              </w:rPr>
            </w:pPr>
            <w:r w:rsidRPr="00A75332">
              <w:rPr>
                <w:sz w:val="22"/>
                <w:szCs w:val="22"/>
                <w:lang w:val="en-US"/>
              </w:rPr>
              <w:t>Multidisciplinary</w:t>
            </w:r>
          </w:p>
          <w:p w14:paraId="61880289" w14:textId="77777777" w:rsidR="005A325D" w:rsidRPr="00A75332" w:rsidRDefault="005A325D" w:rsidP="002F4098">
            <w:pPr>
              <w:contextualSpacing/>
              <w:jc w:val="center"/>
              <w:rPr>
                <w:iCs/>
                <w:sz w:val="22"/>
                <w:szCs w:val="22"/>
                <w:lang w:val="ru-KZ"/>
              </w:rPr>
            </w:pPr>
            <w:r w:rsidRPr="00A75332">
              <w:rPr>
                <w:iCs/>
                <w:sz w:val="22"/>
                <w:szCs w:val="22"/>
                <w:lang w:val="en-GB"/>
              </w:rPr>
              <w:t>(</w:t>
            </w:r>
            <w:r w:rsidRPr="00A75332">
              <w:rPr>
                <w:iCs/>
                <w:sz w:val="22"/>
                <w:szCs w:val="22"/>
                <w:lang w:val="en-US"/>
              </w:rPr>
              <w:t xml:space="preserve">Social Sciences: </w:t>
            </w:r>
            <w:r w:rsidRPr="00A75332">
              <w:rPr>
                <w:iCs/>
                <w:sz w:val="22"/>
                <w:szCs w:val="22"/>
                <w:lang w:val="ru-KZ"/>
              </w:rPr>
              <w:t>Economics, Finance and Business Management</w:t>
            </w:r>
            <w:r w:rsidRPr="00A75332">
              <w:rPr>
                <w:iCs/>
                <w:sz w:val="22"/>
                <w:szCs w:val="22"/>
                <w:lang w:val="en-GB"/>
              </w:rPr>
              <w:t>)</w:t>
            </w:r>
          </w:p>
          <w:p w14:paraId="205716CA" w14:textId="38FDA82B" w:rsidR="005A325D" w:rsidRPr="00A75332" w:rsidRDefault="005A325D" w:rsidP="002F4098">
            <w:pPr>
              <w:contextualSpacing/>
              <w:jc w:val="center"/>
              <w:rPr>
                <w:b/>
                <w:color w:val="FF0000"/>
                <w:sz w:val="22"/>
                <w:szCs w:val="22"/>
                <w:lang w:val="en-US"/>
              </w:rPr>
            </w:pPr>
          </w:p>
        </w:tc>
        <w:tc>
          <w:tcPr>
            <w:tcW w:w="1845" w:type="dxa"/>
            <w:tcBorders>
              <w:top w:val="single" w:sz="4" w:space="0" w:color="auto"/>
              <w:left w:val="single" w:sz="4" w:space="0" w:color="auto"/>
              <w:bottom w:val="single" w:sz="4" w:space="0" w:color="auto"/>
              <w:right w:val="single" w:sz="4" w:space="0" w:color="auto"/>
            </w:tcBorders>
          </w:tcPr>
          <w:p w14:paraId="481204CC" w14:textId="4C54F85B" w:rsidR="005A325D" w:rsidRPr="00A75332" w:rsidRDefault="005A325D" w:rsidP="002F4098">
            <w:pPr>
              <w:contextualSpacing/>
              <w:jc w:val="cente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14:paraId="39D61D2F" w14:textId="77777777" w:rsidR="005A325D" w:rsidRPr="00A75332" w:rsidRDefault="005A325D" w:rsidP="002F4098">
            <w:pPr>
              <w:contextualSpacing/>
              <w:jc w:val="center"/>
              <w:rPr>
                <w:sz w:val="22"/>
                <w:szCs w:val="22"/>
                <w:lang w:val="en-US"/>
              </w:rPr>
            </w:pPr>
            <w:r w:rsidRPr="00A75332">
              <w:rPr>
                <w:sz w:val="22"/>
                <w:szCs w:val="22"/>
                <w:lang w:val="en-US"/>
              </w:rPr>
              <w:t>CS=2.1</w:t>
            </w:r>
          </w:p>
          <w:p w14:paraId="662A5EA0" w14:textId="77777777" w:rsidR="005A325D" w:rsidRPr="00A75332" w:rsidRDefault="005A325D" w:rsidP="002F4098">
            <w:pPr>
              <w:contextualSpacing/>
              <w:jc w:val="center"/>
              <w:rPr>
                <w:color w:val="000000" w:themeColor="text1"/>
                <w:sz w:val="22"/>
                <w:szCs w:val="22"/>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332">
              <w:rPr>
                <w:color w:val="000000" w:themeColor="text1"/>
                <w:sz w:val="22"/>
                <w:szCs w:val="22"/>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Scopus </w:t>
            </w:r>
            <w:r w:rsidRPr="00A75332">
              <w:rPr>
                <w:color w:val="000000" w:themeColor="text1"/>
                <w:sz w:val="22"/>
                <w:szCs w:val="22"/>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процентиль</w:t>
            </w:r>
          </w:p>
          <w:p w14:paraId="027D1611" w14:textId="77777777" w:rsidR="005A325D" w:rsidRPr="00A75332" w:rsidRDefault="005A325D" w:rsidP="002F4098">
            <w:pPr>
              <w:contextualSpacing/>
              <w:jc w:val="center"/>
              <w:rPr>
                <w:bCs/>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332">
              <w:rPr>
                <w:color w:val="000000" w:themeColor="text1"/>
                <w:sz w:val="22"/>
                <w:szCs w:val="22"/>
                <w:shd w:val="clear" w:color="auto" w:fill="FFFFFF" w:themeFill="background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w:t>
            </w:r>
            <w:r w:rsidRPr="00A75332">
              <w:rPr>
                <w:color w:val="000000" w:themeColor="text1"/>
                <w:sz w:val="22"/>
                <w:szCs w:val="22"/>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3C439E8" w14:textId="77777777" w:rsidR="005A325D" w:rsidRPr="00A75332" w:rsidRDefault="005A325D" w:rsidP="002F4098">
            <w:pPr>
              <w:contextualSpacing/>
              <w:jc w:val="center"/>
              <w:rPr>
                <w:sz w:val="22"/>
                <w:szCs w:val="22"/>
                <w:lang w:val="en-US"/>
              </w:rPr>
            </w:pPr>
            <w:r w:rsidRPr="00A75332">
              <w:rPr>
                <w:sz w:val="22"/>
                <w:szCs w:val="22"/>
                <w:lang w:val="en-US"/>
              </w:rPr>
              <w:t>Multidisciplinary</w:t>
            </w:r>
          </w:p>
          <w:p w14:paraId="69EE47CE" w14:textId="77777777" w:rsidR="005A325D" w:rsidRPr="00A75332" w:rsidRDefault="005A325D" w:rsidP="002F4098">
            <w:pPr>
              <w:contextualSpacing/>
              <w:jc w:val="center"/>
              <w:rPr>
                <w:iCs/>
                <w:sz w:val="22"/>
                <w:szCs w:val="22"/>
                <w:lang w:val="ru-KZ"/>
              </w:rPr>
            </w:pPr>
            <w:r w:rsidRPr="00A75332">
              <w:rPr>
                <w:iCs/>
                <w:sz w:val="22"/>
                <w:szCs w:val="22"/>
                <w:lang w:val="en-GB"/>
              </w:rPr>
              <w:lastRenderedPageBreak/>
              <w:t>(</w:t>
            </w:r>
            <w:r w:rsidRPr="00A75332">
              <w:rPr>
                <w:iCs/>
                <w:sz w:val="22"/>
                <w:szCs w:val="22"/>
                <w:lang w:val="en-US"/>
              </w:rPr>
              <w:t xml:space="preserve">Social Sciences: </w:t>
            </w:r>
            <w:r w:rsidRPr="00A75332">
              <w:rPr>
                <w:iCs/>
                <w:sz w:val="22"/>
                <w:szCs w:val="22"/>
                <w:lang w:val="ru-KZ"/>
              </w:rPr>
              <w:t>Economics, Finance and Business Management</w:t>
            </w:r>
            <w:r w:rsidRPr="00A75332">
              <w:rPr>
                <w:iCs/>
                <w:sz w:val="22"/>
                <w:szCs w:val="22"/>
                <w:lang w:val="en-GB"/>
              </w:rPr>
              <w:t>)</w:t>
            </w:r>
          </w:p>
          <w:p w14:paraId="764ECF89" w14:textId="7545A876" w:rsidR="005A325D" w:rsidRPr="00A75332" w:rsidRDefault="005A325D" w:rsidP="002F4098">
            <w:pPr>
              <w:contextualSpacing/>
              <w:jc w:val="center"/>
              <w:rPr>
                <w:color w:val="FF0000"/>
                <w:sz w:val="22"/>
                <w:szCs w:val="22"/>
                <w:lang w:val="ru-KZ"/>
              </w:rPr>
            </w:pPr>
            <w:hyperlink r:id="rId14" w:history="1">
              <w:r w:rsidRPr="00A75332">
                <w:rPr>
                  <w:rStyle w:val="a5"/>
                  <w:sz w:val="22"/>
                  <w:szCs w:val="22"/>
                  <w:lang w:val="ru-KZ"/>
                </w:rPr>
                <w:t>https://www.scopus.com/sourceid/21101057630</w:t>
              </w:r>
            </w:hyperlink>
          </w:p>
        </w:tc>
        <w:tc>
          <w:tcPr>
            <w:tcW w:w="2126" w:type="dxa"/>
            <w:tcBorders>
              <w:top w:val="single" w:sz="4" w:space="0" w:color="auto"/>
              <w:left w:val="single" w:sz="4" w:space="0" w:color="auto"/>
              <w:bottom w:val="single" w:sz="4" w:space="0" w:color="auto"/>
              <w:right w:val="single" w:sz="4" w:space="0" w:color="auto"/>
            </w:tcBorders>
          </w:tcPr>
          <w:p w14:paraId="4309689B" w14:textId="5BEC0BF2" w:rsidR="008B2F2A" w:rsidRDefault="005A325D" w:rsidP="002F4098">
            <w:pPr>
              <w:pStyle w:val="2"/>
              <w:spacing w:before="0"/>
              <w:contextualSpacing/>
              <w:rPr>
                <w:rFonts w:ascii="Times New Roman" w:hAnsi="Times New Roman"/>
                <w:color w:val="000000"/>
                <w:sz w:val="22"/>
                <w:szCs w:val="22"/>
                <w:lang w:val="ru-KZ"/>
              </w:rPr>
            </w:pPr>
            <w:proofErr w:type="spellStart"/>
            <w:r w:rsidRPr="00A75332">
              <w:rPr>
                <w:rFonts w:ascii="Times New Roman" w:hAnsi="Times New Roman"/>
                <w:b/>
                <w:bCs/>
                <w:color w:val="000000"/>
                <w:sz w:val="22"/>
                <w:szCs w:val="22"/>
                <w:u w:val="single"/>
                <w:lang w:val="ru-KZ"/>
              </w:rPr>
              <w:lastRenderedPageBreak/>
              <w:t>Oksana</w:t>
            </w:r>
            <w:proofErr w:type="spellEnd"/>
            <w:r w:rsidRPr="00A75332">
              <w:rPr>
                <w:rFonts w:ascii="Times New Roman" w:hAnsi="Times New Roman"/>
                <w:b/>
                <w:bCs/>
                <w:color w:val="000000"/>
                <w:sz w:val="22"/>
                <w:szCs w:val="22"/>
                <w:u w:val="single"/>
                <w:lang w:val="ru-KZ"/>
              </w:rPr>
              <w:t xml:space="preserve"> </w:t>
            </w:r>
            <w:proofErr w:type="spellStart"/>
            <w:r w:rsidRPr="00A75332">
              <w:rPr>
                <w:rFonts w:ascii="Times New Roman" w:hAnsi="Times New Roman"/>
                <w:b/>
                <w:bCs/>
                <w:color w:val="000000"/>
                <w:sz w:val="22"/>
                <w:szCs w:val="22"/>
                <w:u w:val="single"/>
                <w:lang w:val="ru-KZ"/>
              </w:rPr>
              <w:t>Yu</w:t>
            </w:r>
            <w:proofErr w:type="spellEnd"/>
            <w:r w:rsidRPr="00A75332">
              <w:rPr>
                <w:rFonts w:ascii="Times New Roman" w:hAnsi="Times New Roman"/>
                <w:b/>
                <w:bCs/>
                <w:color w:val="000000"/>
                <w:sz w:val="22"/>
                <w:szCs w:val="22"/>
                <w:u w:val="single"/>
                <w:lang w:val="ru-KZ"/>
              </w:rPr>
              <w:t>.</w:t>
            </w:r>
            <w:r w:rsidR="009F1AC0">
              <w:rPr>
                <w:rFonts w:ascii="Times New Roman" w:hAnsi="Times New Roman"/>
                <w:b/>
                <w:bCs/>
                <w:color w:val="000000"/>
                <w:sz w:val="22"/>
                <w:szCs w:val="22"/>
                <w:u w:val="single"/>
                <w:lang w:val="ru-KZ"/>
              </w:rPr>
              <w:t xml:space="preserve"> </w:t>
            </w:r>
            <w:proofErr w:type="spellStart"/>
            <w:r w:rsidRPr="00A75332">
              <w:rPr>
                <w:rFonts w:ascii="Times New Roman" w:hAnsi="Times New Roman"/>
                <w:b/>
                <w:bCs/>
                <w:color w:val="000000"/>
                <w:sz w:val="22"/>
                <w:szCs w:val="22"/>
                <w:u w:val="single"/>
                <w:lang w:val="ru-KZ"/>
              </w:rPr>
              <w:t>Kogut</w:t>
            </w:r>
            <w:proofErr w:type="spellEnd"/>
            <w:r w:rsidRPr="00A75332">
              <w:rPr>
                <w:rFonts w:ascii="Times New Roman" w:hAnsi="Times New Roman"/>
                <w:color w:val="000000"/>
                <w:sz w:val="22"/>
                <w:szCs w:val="22"/>
                <w:lang w:val="ru-KZ"/>
              </w:rPr>
              <w:t>,</w:t>
            </w:r>
            <w:r w:rsidR="009F1AC0">
              <w:rPr>
                <w:rFonts w:ascii="Times New Roman" w:hAnsi="Times New Roman"/>
                <w:color w:val="000000"/>
                <w:sz w:val="22"/>
                <w:szCs w:val="22"/>
                <w:lang w:val="ru-KZ"/>
              </w:rPr>
              <w:t xml:space="preserve"> </w:t>
            </w:r>
            <w:r w:rsidRPr="00A75332">
              <w:rPr>
                <w:rFonts w:ascii="Times New Roman" w:hAnsi="Times New Roman"/>
                <w:color w:val="000000"/>
                <w:sz w:val="22"/>
                <w:szCs w:val="22"/>
                <w:lang w:val="ru-KZ"/>
              </w:rPr>
              <w:t xml:space="preserve"> </w:t>
            </w:r>
          </w:p>
          <w:p w14:paraId="37FBC51B" w14:textId="50C57AEB" w:rsidR="008B2F2A" w:rsidRDefault="005A325D" w:rsidP="002F4098">
            <w:pPr>
              <w:pStyle w:val="2"/>
              <w:spacing w:before="0"/>
              <w:contextualSpacing/>
              <w:rPr>
                <w:rFonts w:ascii="Times New Roman" w:hAnsi="Times New Roman"/>
                <w:color w:val="000000"/>
                <w:sz w:val="22"/>
                <w:szCs w:val="22"/>
                <w:lang w:val="ru-KZ"/>
              </w:rPr>
            </w:pPr>
            <w:proofErr w:type="spellStart"/>
            <w:r w:rsidRPr="00A75332">
              <w:rPr>
                <w:rFonts w:ascii="Times New Roman" w:hAnsi="Times New Roman"/>
                <w:color w:val="000000"/>
                <w:sz w:val="22"/>
                <w:szCs w:val="22"/>
                <w:lang w:val="ru-KZ"/>
              </w:rPr>
              <w:t>Anar</w:t>
            </w:r>
            <w:proofErr w:type="spellEnd"/>
            <w:r w:rsidRPr="00A75332">
              <w:rPr>
                <w:rFonts w:ascii="Times New Roman" w:hAnsi="Times New Roman"/>
                <w:color w:val="000000"/>
                <w:sz w:val="22"/>
                <w:szCs w:val="22"/>
                <w:lang w:val="ru-KZ"/>
              </w:rPr>
              <w:t xml:space="preserve"> I. </w:t>
            </w:r>
            <w:proofErr w:type="spellStart"/>
            <w:r w:rsidRPr="00A75332">
              <w:rPr>
                <w:rFonts w:ascii="Times New Roman" w:hAnsi="Times New Roman"/>
                <w:color w:val="000000"/>
                <w:sz w:val="22"/>
                <w:szCs w:val="22"/>
                <w:lang w:val="ru-KZ"/>
              </w:rPr>
              <w:t>Kidirmaganbetova</w:t>
            </w:r>
            <w:proofErr w:type="spellEnd"/>
            <w:r w:rsidRPr="00A75332">
              <w:rPr>
                <w:rFonts w:ascii="Times New Roman" w:hAnsi="Times New Roman"/>
                <w:color w:val="000000"/>
                <w:sz w:val="22"/>
                <w:szCs w:val="22"/>
                <w:lang w:val="ru-KZ"/>
              </w:rPr>
              <w:t xml:space="preserve">*, </w:t>
            </w:r>
          </w:p>
          <w:p w14:paraId="51CF1DCD" w14:textId="21A9356D" w:rsidR="008B2F2A" w:rsidRDefault="005B5B96" w:rsidP="002F4098">
            <w:pPr>
              <w:pStyle w:val="2"/>
              <w:spacing w:before="0"/>
              <w:contextualSpacing/>
              <w:rPr>
                <w:rFonts w:ascii="Times New Roman" w:hAnsi="Times New Roman"/>
                <w:color w:val="auto"/>
                <w:sz w:val="22"/>
                <w:szCs w:val="22"/>
                <w:lang w:val="ru-KZ"/>
              </w:rPr>
            </w:pPr>
            <w:r w:rsidRPr="00A75332">
              <w:rPr>
                <w:rFonts w:ascii="Times New Roman" w:hAnsi="Times New Roman"/>
                <w:color w:val="auto"/>
                <w:sz w:val="22"/>
                <w:szCs w:val="22"/>
                <w:lang w:val="en-US"/>
              </w:rPr>
              <w:t>A.</w:t>
            </w:r>
            <w:r>
              <w:rPr>
                <w:rFonts w:ascii="Times New Roman" w:hAnsi="Times New Roman"/>
                <w:color w:val="auto"/>
                <w:sz w:val="22"/>
                <w:szCs w:val="22"/>
              </w:rPr>
              <w:t xml:space="preserve"> </w:t>
            </w:r>
            <w:proofErr w:type="spellStart"/>
            <w:r w:rsidR="005A325D" w:rsidRPr="00A75332">
              <w:rPr>
                <w:rFonts w:ascii="Times New Roman" w:hAnsi="Times New Roman"/>
                <w:color w:val="auto"/>
                <w:sz w:val="22"/>
                <w:szCs w:val="22"/>
                <w:lang w:val="en-US"/>
              </w:rPr>
              <w:t>Bagieńska</w:t>
            </w:r>
            <w:proofErr w:type="spellEnd"/>
            <w:r w:rsidR="005A325D" w:rsidRPr="00A75332">
              <w:rPr>
                <w:rFonts w:ascii="Times New Roman" w:hAnsi="Times New Roman"/>
                <w:color w:val="auto"/>
                <w:sz w:val="22"/>
                <w:szCs w:val="22"/>
                <w:lang w:val="en-US"/>
              </w:rPr>
              <w:t>,</w:t>
            </w:r>
            <w:r w:rsidR="005A325D" w:rsidRPr="00A75332">
              <w:rPr>
                <w:rFonts w:ascii="Times New Roman" w:hAnsi="Times New Roman"/>
                <w:color w:val="auto"/>
                <w:sz w:val="22"/>
                <w:szCs w:val="22"/>
                <w:lang w:val="ru-KZ"/>
              </w:rPr>
              <w:t xml:space="preserve"> </w:t>
            </w:r>
          </w:p>
          <w:p w14:paraId="7154FD09" w14:textId="7D8A1866" w:rsidR="005A325D" w:rsidRPr="00A75332" w:rsidRDefault="005A325D" w:rsidP="002F4098">
            <w:pPr>
              <w:pStyle w:val="2"/>
              <w:spacing w:before="0"/>
              <w:contextualSpacing/>
              <w:rPr>
                <w:rFonts w:ascii="Times New Roman" w:hAnsi="Times New Roman"/>
                <w:color w:val="000000"/>
                <w:sz w:val="22"/>
                <w:szCs w:val="22"/>
                <w:lang w:val="ru-KZ"/>
              </w:rPr>
            </w:pPr>
            <w:r w:rsidRPr="00A75332">
              <w:rPr>
                <w:rFonts w:ascii="Times New Roman" w:hAnsi="Times New Roman"/>
                <w:color w:val="000000"/>
                <w:sz w:val="22"/>
                <w:szCs w:val="22"/>
                <w:lang w:val="ru-KZ"/>
              </w:rPr>
              <w:t xml:space="preserve">Z. Z. </w:t>
            </w:r>
            <w:proofErr w:type="spellStart"/>
            <w:r w:rsidRPr="00A75332">
              <w:rPr>
                <w:rFonts w:ascii="Times New Roman" w:hAnsi="Times New Roman"/>
                <w:color w:val="000000"/>
                <w:sz w:val="22"/>
                <w:szCs w:val="22"/>
                <w:lang w:val="ru-KZ"/>
              </w:rPr>
              <w:t>Oralbayeva</w:t>
            </w:r>
            <w:proofErr w:type="spellEnd"/>
          </w:p>
          <w:p w14:paraId="487CBB45" w14:textId="01FB52EE" w:rsidR="005A325D" w:rsidRPr="00A75332" w:rsidRDefault="005B5B96" w:rsidP="002F4098">
            <w:pPr>
              <w:pStyle w:val="2"/>
              <w:spacing w:before="0"/>
              <w:contextualSpacing/>
              <w:rPr>
                <w:rFonts w:ascii="Times New Roman" w:hAnsi="Times New Roman" w:cs="Times New Roman"/>
                <w:sz w:val="22"/>
                <w:szCs w:val="22"/>
                <w:lang w:val="ru-KZ"/>
              </w:rPr>
            </w:pPr>
            <w:r>
              <w:rPr>
                <w:rFonts w:ascii="Times New Roman" w:hAnsi="Times New Roman" w:cs="Times New Roman"/>
                <w:sz w:val="22"/>
                <w:szCs w:val="22"/>
                <w:lang w:val="ru-KZ"/>
              </w:rPr>
              <w:t xml:space="preserve"> </w:t>
            </w:r>
          </w:p>
        </w:tc>
        <w:tc>
          <w:tcPr>
            <w:tcW w:w="1559" w:type="dxa"/>
            <w:tcBorders>
              <w:top w:val="single" w:sz="4" w:space="0" w:color="auto"/>
              <w:left w:val="single" w:sz="4" w:space="0" w:color="auto"/>
              <w:bottom w:val="single" w:sz="4" w:space="0" w:color="auto"/>
              <w:right w:val="single" w:sz="4" w:space="0" w:color="auto"/>
            </w:tcBorders>
          </w:tcPr>
          <w:p w14:paraId="742933AF" w14:textId="2C32950C" w:rsidR="005A325D" w:rsidRPr="00A75332" w:rsidRDefault="005A325D" w:rsidP="002F4098">
            <w:pPr>
              <w:contextualSpacing/>
              <w:jc w:val="center"/>
              <w:rPr>
                <w:sz w:val="22"/>
                <w:szCs w:val="22"/>
                <w:lang w:val="en-US"/>
              </w:rPr>
            </w:pPr>
            <w:proofErr w:type="spellStart"/>
            <w:r w:rsidRPr="00A75332">
              <w:rPr>
                <w:sz w:val="22"/>
                <w:szCs w:val="22"/>
                <w:lang w:val="en-US"/>
              </w:rPr>
              <w:t>Бірінші</w:t>
            </w:r>
            <w:proofErr w:type="spellEnd"/>
            <w:r w:rsidRPr="00A75332">
              <w:rPr>
                <w:sz w:val="22"/>
                <w:szCs w:val="22"/>
                <w:lang w:val="en-US"/>
              </w:rPr>
              <w:t xml:space="preserve"> </w:t>
            </w:r>
            <w:proofErr w:type="spellStart"/>
            <w:r w:rsidRPr="00A75332">
              <w:rPr>
                <w:sz w:val="22"/>
                <w:szCs w:val="22"/>
                <w:lang w:val="en-US"/>
              </w:rPr>
              <w:t>автор</w:t>
            </w:r>
            <w:proofErr w:type="spellEnd"/>
          </w:p>
        </w:tc>
      </w:tr>
    </w:tbl>
    <w:p w14:paraId="66285769" w14:textId="7BE11EED" w:rsidR="002909DB" w:rsidRPr="00EC4790" w:rsidRDefault="002909DB" w:rsidP="00EC4790">
      <w:pPr>
        <w:spacing w:after="200" w:line="276" w:lineRule="auto"/>
        <w:rPr>
          <w:lang w:val="kk-KZ"/>
        </w:rPr>
        <w:sectPr w:rsidR="002909DB" w:rsidRPr="00EC4790" w:rsidSect="00A73C64">
          <w:footerReference w:type="default" r:id="rId15"/>
          <w:pgSz w:w="16838" w:h="11906" w:orient="landscape"/>
          <w:pgMar w:top="851" w:right="536" w:bottom="567" w:left="567" w:header="709" w:footer="709" w:gutter="0"/>
          <w:cols w:space="708"/>
          <w:docGrid w:linePitch="360"/>
        </w:sectPr>
      </w:pPr>
    </w:p>
    <w:p w14:paraId="269C63A6" w14:textId="77777777" w:rsidR="000504B0" w:rsidRDefault="000504B0" w:rsidP="000504B0">
      <w:pPr>
        <w:jc w:val="center"/>
        <w:rPr>
          <w:b/>
          <w:lang w:val="kk-KZ"/>
        </w:rPr>
      </w:pPr>
      <w:r w:rsidRPr="00EC4790">
        <w:rPr>
          <w:b/>
          <w:lang w:val="kk-KZ"/>
        </w:rPr>
        <w:lastRenderedPageBreak/>
        <w:t>Әл-Фараби атындағы Қазақ ұлттық университеті</w:t>
      </w:r>
    </w:p>
    <w:p w14:paraId="58A7A11C" w14:textId="77777777" w:rsidR="000504B0" w:rsidRPr="0064796F" w:rsidRDefault="000504B0" w:rsidP="000504B0">
      <w:pPr>
        <w:jc w:val="center"/>
        <w:rPr>
          <w:b/>
          <w:lang w:val="kk-KZ"/>
        </w:rPr>
      </w:pPr>
    </w:p>
    <w:p w14:paraId="31DC85CA" w14:textId="77777777" w:rsidR="000504B0" w:rsidRPr="00085700" w:rsidRDefault="000504B0" w:rsidP="000504B0">
      <w:pPr>
        <w:jc w:val="center"/>
        <w:rPr>
          <w:b/>
        </w:rPr>
      </w:pPr>
      <w:r w:rsidRPr="00085700">
        <w:rPr>
          <w:b/>
        </w:rPr>
        <w:t>ҒЫЛЫМИ ЕҢБЕКТЕР ТІЗІМІ</w:t>
      </w:r>
    </w:p>
    <w:p w14:paraId="1CA63A5F" w14:textId="10B0BD34" w:rsidR="002909DB" w:rsidRPr="00E576D9" w:rsidRDefault="00E576D9" w:rsidP="002909DB">
      <w:pPr>
        <w:jc w:val="center"/>
        <w:rPr>
          <w:bCs/>
        </w:rPr>
      </w:pPr>
      <w:r>
        <w:rPr>
          <w:b/>
          <w:bCs/>
        </w:rPr>
        <w:t>Когут Оксана Юрьевна</w:t>
      </w:r>
    </w:p>
    <w:p w14:paraId="301A0C2E" w14:textId="77777777" w:rsidR="002909DB" w:rsidRPr="00627C10" w:rsidRDefault="002909DB" w:rsidP="002909DB">
      <w:pPr>
        <w:jc w:val="center"/>
        <w:rPr>
          <w:b/>
        </w:rPr>
      </w:pPr>
    </w:p>
    <w:tbl>
      <w:tblPr>
        <w:tblpPr w:leftFromText="180" w:rightFromText="180"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3141"/>
        <w:gridCol w:w="3685"/>
        <w:gridCol w:w="2410"/>
      </w:tblGrid>
      <w:tr w:rsidR="000504B0" w:rsidRPr="002A7678" w14:paraId="3D241F39" w14:textId="77777777" w:rsidTr="005D3EEC">
        <w:trPr>
          <w:trHeight w:val="134"/>
        </w:trPr>
        <w:tc>
          <w:tcPr>
            <w:tcW w:w="540" w:type="dxa"/>
            <w:shd w:val="clear" w:color="auto" w:fill="auto"/>
          </w:tcPr>
          <w:p w14:paraId="725206FE" w14:textId="43C72AE0" w:rsidR="000504B0" w:rsidRPr="008B38E7" w:rsidRDefault="000504B0" w:rsidP="000504B0">
            <w:pPr>
              <w:jc w:val="center"/>
              <w:rPr>
                <w:sz w:val="22"/>
                <w:szCs w:val="22"/>
              </w:rPr>
            </w:pPr>
            <w:r w:rsidRPr="008B38E7">
              <w:rPr>
                <w:sz w:val="22"/>
                <w:szCs w:val="22"/>
              </w:rPr>
              <w:t xml:space="preserve">№ </w:t>
            </w:r>
          </w:p>
        </w:tc>
        <w:tc>
          <w:tcPr>
            <w:tcW w:w="3141" w:type="dxa"/>
            <w:shd w:val="clear" w:color="auto" w:fill="auto"/>
          </w:tcPr>
          <w:p w14:paraId="733F0ACB" w14:textId="77777777" w:rsidR="000504B0" w:rsidRPr="008B38E7" w:rsidRDefault="000504B0" w:rsidP="000504B0">
            <w:pPr>
              <w:jc w:val="center"/>
              <w:rPr>
                <w:b/>
                <w:sz w:val="22"/>
                <w:szCs w:val="22"/>
                <w:lang w:eastAsia="ko-KR"/>
              </w:rPr>
            </w:pPr>
            <w:proofErr w:type="spellStart"/>
            <w:r w:rsidRPr="008B38E7">
              <w:rPr>
                <w:b/>
                <w:sz w:val="22"/>
                <w:szCs w:val="22"/>
                <w:lang w:eastAsia="ko-KR"/>
              </w:rPr>
              <w:t>Еңбектердің</w:t>
            </w:r>
            <w:proofErr w:type="spellEnd"/>
            <w:r w:rsidRPr="008B38E7">
              <w:rPr>
                <w:b/>
                <w:sz w:val="22"/>
                <w:szCs w:val="22"/>
                <w:lang w:eastAsia="ko-KR"/>
              </w:rPr>
              <w:t xml:space="preserve"> аттары</w:t>
            </w:r>
          </w:p>
          <w:p w14:paraId="584E8931" w14:textId="4AC4996F" w:rsidR="000504B0" w:rsidRPr="008B38E7" w:rsidRDefault="000504B0" w:rsidP="000504B0">
            <w:pPr>
              <w:jc w:val="center"/>
              <w:rPr>
                <w:sz w:val="22"/>
                <w:szCs w:val="22"/>
              </w:rPr>
            </w:pPr>
          </w:p>
        </w:tc>
        <w:tc>
          <w:tcPr>
            <w:tcW w:w="3685" w:type="dxa"/>
            <w:shd w:val="clear" w:color="auto" w:fill="auto"/>
          </w:tcPr>
          <w:p w14:paraId="64F9E038" w14:textId="77777777" w:rsidR="000504B0" w:rsidRPr="008B38E7" w:rsidRDefault="000504B0" w:rsidP="000504B0">
            <w:pPr>
              <w:jc w:val="center"/>
              <w:rPr>
                <w:b/>
                <w:sz w:val="22"/>
                <w:szCs w:val="22"/>
                <w:lang w:val="kk-KZ" w:eastAsia="ko-KR"/>
              </w:rPr>
            </w:pPr>
            <w:proofErr w:type="spellStart"/>
            <w:r w:rsidRPr="008B38E7">
              <w:rPr>
                <w:b/>
                <w:sz w:val="22"/>
                <w:szCs w:val="22"/>
                <w:lang w:eastAsia="ko-KR"/>
              </w:rPr>
              <w:t>Баспаның</w:t>
            </w:r>
            <w:proofErr w:type="spellEnd"/>
            <w:r w:rsidRPr="008B38E7">
              <w:rPr>
                <w:b/>
                <w:sz w:val="22"/>
                <w:szCs w:val="22"/>
                <w:lang w:eastAsia="ko-KR"/>
              </w:rPr>
              <w:t xml:space="preserve">, </w:t>
            </w:r>
            <w:proofErr w:type="spellStart"/>
            <w:r w:rsidRPr="008B38E7">
              <w:rPr>
                <w:b/>
                <w:sz w:val="22"/>
                <w:szCs w:val="22"/>
                <w:lang w:eastAsia="ko-KR"/>
              </w:rPr>
              <w:t>журналдың</w:t>
            </w:r>
            <w:proofErr w:type="spellEnd"/>
            <w:r w:rsidRPr="008B38E7">
              <w:rPr>
                <w:b/>
                <w:sz w:val="22"/>
                <w:szCs w:val="22"/>
                <w:lang w:eastAsia="ko-KR"/>
              </w:rPr>
              <w:t xml:space="preserve"> </w:t>
            </w:r>
            <w:proofErr w:type="spellStart"/>
            <w:r w:rsidRPr="008B38E7">
              <w:rPr>
                <w:b/>
                <w:sz w:val="22"/>
                <w:szCs w:val="22"/>
                <w:lang w:eastAsia="ko-KR"/>
              </w:rPr>
              <w:t>аты</w:t>
            </w:r>
            <w:proofErr w:type="spellEnd"/>
            <w:r w:rsidRPr="008B38E7">
              <w:rPr>
                <w:b/>
                <w:sz w:val="22"/>
                <w:szCs w:val="22"/>
                <w:lang w:eastAsia="ko-KR"/>
              </w:rPr>
              <w:t xml:space="preserve"> </w:t>
            </w:r>
          </w:p>
          <w:p w14:paraId="611BA00E" w14:textId="77777777" w:rsidR="000504B0" w:rsidRPr="008B38E7" w:rsidRDefault="000504B0" w:rsidP="000504B0">
            <w:pPr>
              <w:jc w:val="center"/>
              <w:rPr>
                <w:b/>
                <w:sz w:val="22"/>
                <w:szCs w:val="22"/>
                <w:lang w:eastAsia="ko-KR"/>
              </w:rPr>
            </w:pPr>
            <w:r w:rsidRPr="008B38E7">
              <w:rPr>
                <w:b/>
                <w:sz w:val="22"/>
                <w:szCs w:val="22"/>
                <w:lang w:eastAsia="ko-KR"/>
              </w:rPr>
              <w:t xml:space="preserve">(№, </w:t>
            </w:r>
            <w:proofErr w:type="spellStart"/>
            <w:r w:rsidRPr="008B38E7">
              <w:rPr>
                <w:b/>
                <w:sz w:val="22"/>
                <w:szCs w:val="22"/>
                <w:lang w:eastAsia="ko-KR"/>
              </w:rPr>
              <w:t>жыл</w:t>
            </w:r>
            <w:proofErr w:type="spellEnd"/>
            <w:r w:rsidRPr="008B38E7">
              <w:rPr>
                <w:b/>
                <w:sz w:val="22"/>
                <w:szCs w:val="22"/>
                <w:lang w:eastAsia="ko-KR"/>
              </w:rPr>
              <w:t>)</w:t>
            </w:r>
          </w:p>
          <w:p w14:paraId="7A758D64" w14:textId="548DF4EC" w:rsidR="000504B0" w:rsidRPr="008B38E7" w:rsidRDefault="000504B0" w:rsidP="000504B0">
            <w:pPr>
              <w:jc w:val="center"/>
              <w:rPr>
                <w:sz w:val="22"/>
                <w:szCs w:val="22"/>
              </w:rPr>
            </w:pPr>
          </w:p>
        </w:tc>
        <w:tc>
          <w:tcPr>
            <w:tcW w:w="2410" w:type="dxa"/>
            <w:shd w:val="clear" w:color="auto" w:fill="auto"/>
          </w:tcPr>
          <w:p w14:paraId="2D3DCA0B" w14:textId="77777777" w:rsidR="000504B0" w:rsidRPr="008B38E7" w:rsidRDefault="000504B0" w:rsidP="000504B0">
            <w:pPr>
              <w:jc w:val="center"/>
              <w:rPr>
                <w:b/>
                <w:sz w:val="22"/>
                <w:szCs w:val="22"/>
                <w:lang w:eastAsia="ko-KR"/>
              </w:rPr>
            </w:pPr>
            <w:proofErr w:type="spellStart"/>
            <w:r w:rsidRPr="008B38E7">
              <w:rPr>
                <w:b/>
                <w:sz w:val="22"/>
                <w:szCs w:val="22"/>
                <w:lang w:eastAsia="ko-KR"/>
              </w:rPr>
              <w:t>Бірлескен</w:t>
            </w:r>
            <w:proofErr w:type="spellEnd"/>
            <w:r w:rsidRPr="008B38E7">
              <w:rPr>
                <w:b/>
                <w:sz w:val="22"/>
                <w:szCs w:val="22"/>
                <w:lang w:eastAsia="ko-KR"/>
              </w:rPr>
              <w:t xml:space="preserve"> </w:t>
            </w:r>
            <w:proofErr w:type="spellStart"/>
            <w:r w:rsidRPr="008B38E7">
              <w:rPr>
                <w:b/>
                <w:sz w:val="22"/>
                <w:szCs w:val="22"/>
                <w:lang w:eastAsia="ko-KR"/>
              </w:rPr>
              <w:t>авторлардың</w:t>
            </w:r>
            <w:proofErr w:type="spellEnd"/>
            <w:r w:rsidRPr="008B38E7">
              <w:rPr>
                <w:b/>
                <w:sz w:val="22"/>
                <w:szCs w:val="22"/>
                <w:lang w:eastAsia="ko-KR"/>
              </w:rPr>
              <w:t xml:space="preserve"> </w:t>
            </w:r>
            <w:proofErr w:type="spellStart"/>
            <w:r w:rsidRPr="008B38E7">
              <w:rPr>
                <w:b/>
                <w:sz w:val="22"/>
                <w:szCs w:val="22"/>
                <w:lang w:eastAsia="ko-KR"/>
              </w:rPr>
              <w:t>тегі</w:t>
            </w:r>
            <w:proofErr w:type="spellEnd"/>
          </w:p>
          <w:p w14:paraId="0ABE2F2A" w14:textId="7BD81F82" w:rsidR="000504B0" w:rsidRPr="008B38E7" w:rsidRDefault="000504B0" w:rsidP="000504B0">
            <w:pPr>
              <w:jc w:val="center"/>
              <w:rPr>
                <w:sz w:val="22"/>
                <w:szCs w:val="22"/>
              </w:rPr>
            </w:pPr>
          </w:p>
        </w:tc>
      </w:tr>
      <w:tr w:rsidR="000504B0" w:rsidRPr="002A7678" w14:paraId="3E912961" w14:textId="77777777" w:rsidTr="005D3EEC">
        <w:trPr>
          <w:trHeight w:val="134"/>
        </w:trPr>
        <w:tc>
          <w:tcPr>
            <w:tcW w:w="9776" w:type="dxa"/>
            <w:gridSpan w:val="4"/>
            <w:shd w:val="clear" w:color="auto" w:fill="auto"/>
          </w:tcPr>
          <w:p w14:paraId="0DC0F55A" w14:textId="2293ED4A" w:rsidR="000504B0" w:rsidRPr="008B38E7" w:rsidRDefault="000504B0" w:rsidP="000504B0">
            <w:pPr>
              <w:jc w:val="center"/>
              <w:rPr>
                <w:b/>
                <w:sz w:val="22"/>
                <w:szCs w:val="22"/>
              </w:rPr>
            </w:pPr>
            <w:r w:rsidRPr="008B38E7">
              <w:rPr>
                <w:b/>
                <w:sz w:val="22"/>
                <w:szCs w:val="22"/>
                <w:lang w:val="kk-KZ"/>
              </w:rPr>
              <w:t>ҚР ҒжЖБМ ҒЖБСҚҚЕК ұсынған журналдардағы ғылыми мақалалар</w:t>
            </w:r>
          </w:p>
        </w:tc>
      </w:tr>
      <w:tr w:rsidR="00EB1FA6" w:rsidRPr="00C238F7" w14:paraId="04077F5B" w14:textId="77777777" w:rsidTr="005D3EEC">
        <w:tc>
          <w:tcPr>
            <w:tcW w:w="540" w:type="dxa"/>
            <w:shd w:val="clear" w:color="auto" w:fill="auto"/>
          </w:tcPr>
          <w:p w14:paraId="2DCE93B1" w14:textId="1106C241" w:rsidR="00EB1FA6" w:rsidRPr="008B38E7" w:rsidRDefault="00EB1FA6" w:rsidP="00EB1FA6">
            <w:pPr>
              <w:pStyle w:val="a3"/>
              <w:numPr>
                <w:ilvl w:val="0"/>
                <w:numId w:val="22"/>
              </w:numPr>
              <w:ind w:left="0" w:firstLine="0"/>
              <w:rPr>
                <w:sz w:val="22"/>
                <w:szCs w:val="22"/>
              </w:rPr>
            </w:pPr>
          </w:p>
        </w:tc>
        <w:tc>
          <w:tcPr>
            <w:tcW w:w="3141" w:type="dxa"/>
            <w:shd w:val="clear" w:color="auto" w:fill="auto"/>
          </w:tcPr>
          <w:p w14:paraId="6904B9CD" w14:textId="46A84D4C" w:rsidR="00EB1FA6" w:rsidRPr="007632CF" w:rsidRDefault="00AB17A9" w:rsidP="00AB17A9">
            <w:pPr>
              <w:pStyle w:val="1"/>
              <w:shd w:val="clear" w:color="auto" w:fill="FFFFFF"/>
              <w:spacing w:before="0"/>
              <w:rPr>
                <w:rFonts w:ascii="Times New Roman" w:hAnsi="Times New Roman" w:cs="Times New Roman"/>
                <w:sz w:val="22"/>
                <w:szCs w:val="22"/>
                <w:lang w:val="kk-KZ"/>
              </w:rPr>
            </w:pPr>
            <w:r w:rsidRPr="007632CF">
              <w:rPr>
                <w:rFonts w:ascii="Times New Roman" w:hAnsi="Times New Roman" w:cs="Times New Roman"/>
                <w:b w:val="0"/>
                <w:bCs w:val="0"/>
                <w:color w:val="auto"/>
                <w:sz w:val="22"/>
                <w:szCs w:val="22"/>
              </w:rPr>
              <w:t xml:space="preserve">Инвестиции в человеческий капитал: сущность и оценка их эффективности </w:t>
            </w:r>
          </w:p>
        </w:tc>
        <w:tc>
          <w:tcPr>
            <w:tcW w:w="3685" w:type="dxa"/>
            <w:shd w:val="clear" w:color="auto" w:fill="auto"/>
          </w:tcPr>
          <w:p w14:paraId="7C01BC8D" w14:textId="71675BFA" w:rsidR="00EB1FA6" w:rsidRPr="007632CF" w:rsidRDefault="00EB1FA6" w:rsidP="00EB1FA6">
            <w:pPr>
              <w:rPr>
                <w:sz w:val="22"/>
                <w:szCs w:val="22"/>
              </w:rPr>
            </w:pPr>
            <w:r w:rsidRPr="007632CF">
              <w:rPr>
                <w:sz w:val="22"/>
                <w:szCs w:val="22"/>
                <w:lang w:val="kk-KZ"/>
              </w:rPr>
              <w:t>Вестник КазНУ им. Аль-Фараби, серия экономическая. Алматы: Қазақ университеті, 20</w:t>
            </w:r>
            <w:r w:rsidR="00AB17A9" w:rsidRPr="007632CF">
              <w:rPr>
                <w:sz w:val="22"/>
                <w:szCs w:val="22"/>
                <w:lang w:val="kk-KZ"/>
              </w:rPr>
              <w:t>23</w:t>
            </w:r>
            <w:r w:rsidRPr="007632CF">
              <w:rPr>
                <w:sz w:val="22"/>
                <w:szCs w:val="22"/>
                <w:lang w:val="kk-KZ"/>
              </w:rPr>
              <w:t>. -</w:t>
            </w:r>
            <w:r w:rsidR="00930269" w:rsidRPr="007632CF">
              <w:rPr>
                <w:sz w:val="22"/>
                <w:szCs w:val="22"/>
                <w:lang w:val="kk-KZ"/>
              </w:rPr>
              <w:t xml:space="preserve"> </w:t>
            </w:r>
            <w:r w:rsidRPr="007632CF">
              <w:rPr>
                <w:sz w:val="22"/>
                <w:szCs w:val="22"/>
                <w:lang w:val="kk-KZ"/>
              </w:rPr>
              <w:t>№2 (том 1</w:t>
            </w:r>
            <w:r w:rsidR="00AB17A9" w:rsidRPr="007632CF">
              <w:rPr>
                <w:sz w:val="22"/>
                <w:szCs w:val="22"/>
                <w:lang w:val="kk-KZ"/>
              </w:rPr>
              <w:t>4</w:t>
            </w:r>
            <w:r w:rsidRPr="007632CF">
              <w:rPr>
                <w:sz w:val="22"/>
                <w:szCs w:val="22"/>
                <w:lang w:val="kk-KZ"/>
              </w:rPr>
              <w:t>4</w:t>
            </w:r>
            <w:r w:rsidRPr="007632CF">
              <w:rPr>
                <w:sz w:val="22"/>
                <w:szCs w:val="22"/>
              </w:rPr>
              <w:t>)</w:t>
            </w:r>
            <w:r w:rsidR="00AB17A9" w:rsidRPr="007632CF">
              <w:rPr>
                <w:sz w:val="22"/>
                <w:szCs w:val="22"/>
              </w:rPr>
              <w:t xml:space="preserve">. - стр.98-112. </w:t>
            </w:r>
          </w:p>
          <w:p w14:paraId="7558D8C4" w14:textId="775B1EA1" w:rsidR="00EB1FA6" w:rsidRPr="007632CF" w:rsidRDefault="00695F74" w:rsidP="00AB17A9">
            <w:pPr>
              <w:rPr>
                <w:sz w:val="22"/>
                <w:szCs w:val="22"/>
                <w:lang w:val="kk-KZ"/>
              </w:rPr>
            </w:pPr>
            <w:r w:rsidRPr="007632CF">
              <w:rPr>
                <w:rFonts w:eastAsiaTheme="minorHAnsi"/>
                <w:sz w:val="22"/>
                <w:szCs w:val="22"/>
                <w:lang w:val="ru-KZ"/>
                <w14:ligatures w14:val="standardContextual"/>
              </w:rPr>
              <w:t>DOI:</w:t>
            </w:r>
            <w:r>
              <w:rPr>
                <w:rFonts w:eastAsiaTheme="minorHAnsi"/>
                <w:sz w:val="22"/>
                <w:szCs w:val="22"/>
                <w:lang w:val="ru-KZ"/>
                <w14:ligatures w14:val="standardContextual"/>
              </w:rPr>
              <w:t xml:space="preserve"> </w:t>
            </w:r>
            <w:hyperlink r:id="rId16" w:history="1">
              <w:r w:rsidRPr="00751311">
                <w:rPr>
                  <w:rStyle w:val="a5"/>
                  <w:sz w:val="22"/>
                  <w:szCs w:val="22"/>
                  <w:lang w:val="en-US"/>
                </w:rPr>
                <w:t>https</w:t>
              </w:r>
              <w:r w:rsidRPr="00695F74">
                <w:rPr>
                  <w:rStyle w:val="a5"/>
                  <w:sz w:val="22"/>
                  <w:szCs w:val="22"/>
                  <w:lang w:val="en-US"/>
                </w:rPr>
                <w:t>://</w:t>
              </w:r>
              <w:r w:rsidRPr="00751311">
                <w:rPr>
                  <w:rStyle w:val="a5"/>
                  <w:sz w:val="22"/>
                  <w:szCs w:val="22"/>
                  <w:lang w:val="en-US"/>
                </w:rPr>
                <w:t>doi</w:t>
              </w:r>
              <w:r w:rsidRPr="00695F74">
                <w:rPr>
                  <w:rStyle w:val="a5"/>
                  <w:sz w:val="22"/>
                  <w:szCs w:val="22"/>
                  <w:lang w:val="en-US"/>
                </w:rPr>
                <w:t>.</w:t>
              </w:r>
              <w:r w:rsidRPr="00751311">
                <w:rPr>
                  <w:rStyle w:val="a5"/>
                  <w:sz w:val="22"/>
                  <w:szCs w:val="22"/>
                  <w:lang w:val="en-US"/>
                </w:rPr>
                <w:t>org</w:t>
              </w:r>
              <w:r w:rsidRPr="00695F74">
                <w:rPr>
                  <w:rStyle w:val="a5"/>
                  <w:sz w:val="22"/>
                  <w:szCs w:val="22"/>
                  <w:lang w:val="en-US"/>
                </w:rPr>
                <w:t>/10.26577/</w:t>
              </w:r>
              <w:r w:rsidRPr="00751311">
                <w:rPr>
                  <w:rStyle w:val="a5"/>
                  <w:sz w:val="22"/>
                  <w:szCs w:val="22"/>
                  <w:lang w:val="en-US"/>
                </w:rPr>
                <w:t>be</w:t>
              </w:r>
              <w:r w:rsidRPr="00695F74">
                <w:rPr>
                  <w:rStyle w:val="a5"/>
                  <w:sz w:val="22"/>
                  <w:szCs w:val="22"/>
                  <w:lang w:val="en-US"/>
                </w:rPr>
                <w:t>.2023.</w:t>
              </w:r>
              <w:r w:rsidRPr="00751311">
                <w:rPr>
                  <w:rStyle w:val="a5"/>
                  <w:sz w:val="22"/>
                  <w:szCs w:val="22"/>
                  <w:lang w:val="en-US"/>
                </w:rPr>
                <w:t>v</w:t>
              </w:r>
              <w:r w:rsidRPr="00695F74">
                <w:rPr>
                  <w:rStyle w:val="a5"/>
                  <w:sz w:val="22"/>
                  <w:szCs w:val="22"/>
                  <w:lang w:val="en-US"/>
                </w:rPr>
                <w:t>144.</w:t>
              </w:r>
              <w:r w:rsidRPr="00751311">
                <w:rPr>
                  <w:rStyle w:val="a5"/>
                  <w:sz w:val="22"/>
                  <w:szCs w:val="22"/>
                  <w:lang w:val="en-US"/>
                </w:rPr>
                <w:t>i</w:t>
              </w:r>
              <w:r w:rsidRPr="00695F74">
                <w:rPr>
                  <w:rStyle w:val="a5"/>
                  <w:sz w:val="22"/>
                  <w:szCs w:val="22"/>
                  <w:lang w:val="en-US"/>
                </w:rPr>
                <w:t>2.010</w:t>
              </w:r>
            </w:hyperlink>
          </w:p>
        </w:tc>
        <w:tc>
          <w:tcPr>
            <w:tcW w:w="2410" w:type="dxa"/>
            <w:shd w:val="clear" w:color="auto" w:fill="auto"/>
          </w:tcPr>
          <w:p w14:paraId="31E41BCA" w14:textId="77777777" w:rsidR="00C238F7" w:rsidRDefault="00AB17A9" w:rsidP="008B2F2A">
            <w:pPr>
              <w:rPr>
                <w:sz w:val="22"/>
                <w:szCs w:val="22"/>
                <w:lang w:val="kk-KZ"/>
              </w:rPr>
            </w:pPr>
            <w:r w:rsidRPr="00C238F7">
              <w:rPr>
                <w:sz w:val="22"/>
                <w:szCs w:val="22"/>
                <w:lang w:val="kk-KZ"/>
              </w:rPr>
              <w:t xml:space="preserve">Р.Е. Джаншанло, </w:t>
            </w:r>
          </w:p>
          <w:p w14:paraId="19537307" w14:textId="77777777" w:rsidR="00C238F7" w:rsidRDefault="00C238F7" w:rsidP="008B2F2A">
            <w:pPr>
              <w:rPr>
                <w:sz w:val="22"/>
                <w:szCs w:val="22"/>
                <w:lang w:val="kk-KZ"/>
              </w:rPr>
            </w:pPr>
            <w:r w:rsidRPr="00C238F7">
              <w:rPr>
                <w:b/>
                <w:bCs/>
                <w:sz w:val="22"/>
                <w:szCs w:val="22"/>
                <w:u w:val="single"/>
                <w:lang w:val="kk-KZ"/>
              </w:rPr>
              <w:t>О.Ю. Когут</w:t>
            </w:r>
            <w:r>
              <w:rPr>
                <w:sz w:val="22"/>
                <w:szCs w:val="22"/>
                <w:lang w:val="kk-KZ"/>
              </w:rPr>
              <w:t xml:space="preserve">, </w:t>
            </w:r>
          </w:p>
          <w:p w14:paraId="47FDD9B3" w14:textId="77777777" w:rsidR="00C238F7" w:rsidRDefault="00AB17A9" w:rsidP="008B2F2A">
            <w:pPr>
              <w:rPr>
                <w:sz w:val="22"/>
                <w:szCs w:val="22"/>
                <w:lang w:val="kk-KZ"/>
              </w:rPr>
            </w:pPr>
            <w:r w:rsidRPr="00C238F7">
              <w:rPr>
                <w:sz w:val="22"/>
                <w:szCs w:val="22"/>
                <w:lang w:val="kk-KZ"/>
              </w:rPr>
              <w:t xml:space="preserve">М.С. Агзамов, </w:t>
            </w:r>
          </w:p>
          <w:p w14:paraId="26757B4A" w14:textId="31709B2D" w:rsidR="00EB1FA6" w:rsidRPr="007632CF" w:rsidRDefault="00AB17A9" w:rsidP="008B2F2A">
            <w:pPr>
              <w:rPr>
                <w:sz w:val="22"/>
                <w:szCs w:val="22"/>
                <w:lang w:val="kk-KZ"/>
              </w:rPr>
            </w:pPr>
            <w:r w:rsidRPr="00C238F7">
              <w:rPr>
                <w:sz w:val="22"/>
                <w:szCs w:val="22"/>
                <w:lang w:val="kk-KZ"/>
              </w:rPr>
              <w:t>Аскарова Ж.А.</w:t>
            </w:r>
          </w:p>
        </w:tc>
      </w:tr>
      <w:tr w:rsidR="00EB1FA6" w:rsidRPr="00AB17A9" w14:paraId="0DE3C7B2" w14:textId="77777777" w:rsidTr="005D3EEC">
        <w:tc>
          <w:tcPr>
            <w:tcW w:w="540" w:type="dxa"/>
            <w:shd w:val="clear" w:color="auto" w:fill="auto"/>
          </w:tcPr>
          <w:p w14:paraId="2EAD85C0" w14:textId="63A79EF2" w:rsidR="00EB1FA6" w:rsidRPr="00C238F7" w:rsidRDefault="00EB1FA6" w:rsidP="00EB1FA6">
            <w:pPr>
              <w:pStyle w:val="a3"/>
              <w:numPr>
                <w:ilvl w:val="0"/>
                <w:numId w:val="22"/>
              </w:numPr>
              <w:ind w:left="0" w:firstLine="0"/>
              <w:rPr>
                <w:sz w:val="22"/>
                <w:szCs w:val="22"/>
                <w:lang w:val="kk-KZ"/>
              </w:rPr>
            </w:pPr>
          </w:p>
        </w:tc>
        <w:tc>
          <w:tcPr>
            <w:tcW w:w="3141" w:type="dxa"/>
            <w:shd w:val="clear" w:color="auto" w:fill="auto"/>
          </w:tcPr>
          <w:p w14:paraId="32F7EE5F" w14:textId="4EAA8345" w:rsidR="00AB17A9" w:rsidRPr="007632CF" w:rsidRDefault="00AB17A9" w:rsidP="00AB17A9">
            <w:pPr>
              <w:autoSpaceDE w:val="0"/>
              <w:autoSpaceDN w:val="0"/>
              <w:adjustRightInd w:val="0"/>
              <w:rPr>
                <w:rFonts w:eastAsiaTheme="minorHAnsi"/>
                <w:bCs/>
                <w:sz w:val="22"/>
                <w:szCs w:val="22"/>
                <w:lang w:val="kk-KZ" w:eastAsia="en-US"/>
              </w:rPr>
            </w:pPr>
            <w:r w:rsidRPr="007632CF">
              <w:rPr>
                <w:sz w:val="22"/>
                <w:szCs w:val="22"/>
                <w:lang w:val="ru-KZ" w:eastAsia="ru-KZ"/>
              </w:rPr>
              <w:t xml:space="preserve">Financial </w:t>
            </w:r>
            <w:proofErr w:type="spellStart"/>
            <w:r w:rsidRPr="007632CF">
              <w:rPr>
                <w:sz w:val="22"/>
                <w:szCs w:val="22"/>
                <w:lang w:val="ru-KZ" w:eastAsia="ru-KZ"/>
              </w:rPr>
              <w:t>stability</w:t>
            </w:r>
            <w:proofErr w:type="spellEnd"/>
            <w:r w:rsidRPr="007632CF">
              <w:rPr>
                <w:sz w:val="22"/>
                <w:szCs w:val="22"/>
                <w:lang w:val="ru-KZ" w:eastAsia="ru-KZ"/>
              </w:rPr>
              <w:t xml:space="preserve"> </w:t>
            </w:r>
            <w:proofErr w:type="spellStart"/>
            <w:r w:rsidRPr="007632CF">
              <w:rPr>
                <w:sz w:val="22"/>
                <w:szCs w:val="22"/>
                <w:lang w:val="ru-KZ" w:eastAsia="ru-KZ"/>
              </w:rPr>
              <w:t>in</w:t>
            </w:r>
            <w:proofErr w:type="spellEnd"/>
            <w:r w:rsidRPr="007632CF">
              <w:rPr>
                <w:sz w:val="22"/>
                <w:szCs w:val="22"/>
                <w:lang w:val="ru-KZ" w:eastAsia="ru-KZ"/>
              </w:rPr>
              <w:t xml:space="preserve"> </w:t>
            </w:r>
            <w:proofErr w:type="spellStart"/>
            <w:r w:rsidRPr="007632CF">
              <w:rPr>
                <w:sz w:val="22"/>
                <w:szCs w:val="22"/>
                <w:lang w:val="ru-KZ" w:eastAsia="ru-KZ"/>
              </w:rPr>
              <w:t>conditions</w:t>
            </w:r>
            <w:proofErr w:type="spellEnd"/>
            <w:r w:rsidRPr="007632CF">
              <w:rPr>
                <w:sz w:val="22"/>
                <w:szCs w:val="22"/>
                <w:lang w:val="ru-KZ" w:eastAsia="ru-KZ"/>
              </w:rPr>
              <w:t xml:space="preserve"> of </w:t>
            </w:r>
            <w:proofErr w:type="spellStart"/>
            <w:r w:rsidRPr="007632CF">
              <w:rPr>
                <w:sz w:val="22"/>
                <w:szCs w:val="22"/>
                <w:lang w:val="ru-KZ" w:eastAsia="ru-KZ"/>
              </w:rPr>
              <w:t>economic</w:t>
            </w:r>
            <w:proofErr w:type="spellEnd"/>
            <w:r w:rsidRPr="007632CF">
              <w:rPr>
                <w:sz w:val="22"/>
                <w:szCs w:val="22"/>
                <w:lang w:val="ru-KZ" w:eastAsia="ru-KZ"/>
              </w:rPr>
              <w:t xml:space="preserve"> </w:t>
            </w:r>
            <w:proofErr w:type="spellStart"/>
            <w:r w:rsidRPr="007632CF">
              <w:rPr>
                <w:sz w:val="22"/>
                <w:szCs w:val="22"/>
                <w:lang w:val="ru-KZ" w:eastAsia="ru-KZ"/>
              </w:rPr>
              <w:t>turbulence</w:t>
            </w:r>
            <w:proofErr w:type="spellEnd"/>
            <w:r w:rsidRPr="007632CF">
              <w:rPr>
                <w:sz w:val="22"/>
                <w:szCs w:val="22"/>
                <w:lang w:val="en-US" w:eastAsia="ru-KZ"/>
              </w:rPr>
              <w:t xml:space="preserve"> </w:t>
            </w:r>
          </w:p>
          <w:p w14:paraId="51F0D95C" w14:textId="71A50B1E" w:rsidR="00EB1FA6" w:rsidRPr="007632CF" w:rsidRDefault="00EB1FA6" w:rsidP="00AB17A9">
            <w:pPr>
              <w:autoSpaceDE w:val="0"/>
              <w:autoSpaceDN w:val="0"/>
              <w:adjustRightInd w:val="0"/>
              <w:rPr>
                <w:rFonts w:eastAsiaTheme="minorHAnsi"/>
                <w:bCs/>
                <w:sz w:val="22"/>
                <w:szCs w:val="22"/>
                <w:lang w:val="kk-KZ" w:eastAsia="en-US"/>
              </w:rPr>
            </w:pPr>
          </w:p>
        </w:tc>
        <w:tc>
          <w:tcPr>
            <w:tcW w:w="3685" w:type="dxa"/>
            <w:shd w:val="clear" w:color="auto" w:fill="auto"/>
          </w:tcPr>
          <w:p w14:paraId="5E533E0A" w14:textId="35D40993" w:rsidR="00AB17A9" w:rsidRPr="007632CF" w:rsidRDefault="00AB17A9" w:rsidP="00AB17A9">
            <w:pPr>
              <w:jc w:val="both"/>
              <w:rPr>
                <w:sz w:val="22"/>
                <w:szCs w:val="22"/>
                <w:lang w:eastAsia="ru-KZ"/>
              </w:rPr>
            </w:pPr>
            <w:r w:rsidRPr="007632CF">
              <w:rPr>
                <w:sz w:val="22"/>
                <w:szCs w:val="22"/>
                <w:shd w:val="clear" w:color="auto" w:fill="FFFFFF"/>
              </w:rPr>
              <w:t xml:space="preserve">Экономическая серия Вестника ЕНУ им. </w:t>
            </w:r>
            <w:proofErr w:type="gramStart"/>
            <w:r w:rsidRPr="007632CF">
              <w:rPr>
                <w:sz w:val="22"/>
                <w:szCs w:val="22"/>
                <w:shd w:val="clear" w:color="auto" w:fill="FFFFFF"/>
              </w:rPr>
              <w:t>Л.Н.</w:t>
            </w:r>
            <w:proofErr w:type="gramEnd"/>
            <w:r w:rsidRPr="007632CF">
              <w:rPr>
                <w:sz w:val="22"/>
                <w:szCs w:val="22"/>
                <w:shd w:val="clear" w:color="auto" w:fill="FFFFFF"/>
              </w:rPr>
              <w:t xml:space="preserve"> Гумилева</w:t>
            </w:r>
            <w:r w:rsidR="00930269" w:rsidRPr="007632CF">
              <w:rPr>
                <w:sz w:val="22"/>
                <w:szCs w:val="22"/>
                <w:shd w:val="clear" w:color="auto" w:fill="FFFFFF"/>
              </w:rPr>
              <w:t>, 2023</w:t>
            </w:r>
            <w:r w:rsidRPr="007632CF">
              <w:rPr>
                <w:iCs/>
                <w:sz w:val="22"/>
                <w:szCs w:val="22"/>
                <w:lang w:eastAsia="ru-KZ"/>
              </w:rPr>
              <w:t xml:space="preserve">. </w:t>
            </w:r>
            <w:r w:rsidR="00930269" w:rsidRPr="007632CF">
              <w:rPr>
                <w:iCs/>
                <w:sz w:val="22"/>
                <w:szCs w:val="22"/>
                <w:lang w:eastAsia="ru-KZ"/>
              </w:rPr>
              <w:t xml:space="preserve">- </w:t>
            </w:r>
            <w:r w:rsidRPr="007632CF">
              <w:rPr>
                <w:sz w:val="22"/>
                <w:szCs w:val="22"/>
                <w:lang w:val="ru-KZ" w:eastAsia="ru-KZ"/>
              </w:rPr>
              <w:t>№ 2</w:t>
            </w:r>
            <w:r w:rsidRPr="007632CF">
              <w:rPr>
                <w:sz w:val="22"/>
                <w:szCs w:val="22"/>
                <w:lang w:eastAsia="ru-KZ"/>
              </w:rPr>
              <w:t>.</w:t>
            </w:r>
            <w:r w:rsidR="00930269" w:rsidRPr="007632CF">
              <w:rPr>
                <w:sz w:val="22"/>
                <w:szCs w:val="22"/>
                <w:lang w:eastAsia="ru-KZ"/>
              </w:rPr>
              <w:t xml:space="preserve"> </w:t>
            </w:r>
            <w:r w:rsidR="00E46FFB" w:rsidRPr="007632CF">
              <w:rPr>
                <w:sz w:val="22"/>
                <w:szCs w:val="22"/>
                <w:lang w:eastAsia="ru-KZ"/>
              </w:rPr>
              <w:t>- Pp.</w:t>
            </w:r>
            <w:r w:rsidRPr="007632CF">
              <w:rPr>
                <w:sz w:val="22"/>
                <w:szCs w:val="22"/>
                <w:lang w:eastAsia="ru-KZ"/>
              </w:rPr>
              <w:t>197 - 209.</w:t>
            </w:r>
          </w:p>
          <w:p w14:paraId="1FCF8A9F" w14:textId="3C1D2E4A" w:rsidR="00EB1FA6" w:rsidRPr="007632CF" w:rsidRDefault="00695F74" w:rsidP="00AB17A9">
            <w:pPr>
              <w:jc w:val="both"/>
              <w:rPr>
                <w:sz w:val="22"/>
                <w:szCs w:val="22"/>
              </w:rPr>
            </w:pPr>
            <w:r w:rsidRPr="007632CF">
              <w:rPr>
                <w:rFonts w:eastAsiaTheme="minorHAnsi"/>
                <w:sz w:val="22"/>
                <w:szCs w:val="22"/>
                <w:lang w:val="ru-KZ"/>
                <w14:ligatures w14:val="standardContextual"/>
              </w:rPr>
              <w:t>DOI:</w:t>
            </w:r>
            <w:r>
              <w:rPr>
                <w:rFonts w:eastAsiaTheme="minorHAnsi"/>
                <w:sz w:val="22"/>
                <w:szCs w:val="22"/>
                <w:lang w:val="ru-KZ"/>
                <w14:ligatures w14:val="standardContextual"/>
              </w:rPr>
              <w:t xml:space="preserve"> </w:t>
            </w:r>
            <w:hyperlink r:id="rId17" w:history="1">
              <w:r w:rsidRPr="00751311">
                <w:rPr>
                  <w:rStyle w:val="a5"/>
                  <w:sz w:val="22"/>
                  <w:szCs w:val="22"/>
                  <w:lang w:val="ru-KZ" w:eastAsia="ru-KZ"/>
                </w:rPr>
                <w:t>https://doi.org/10.32523/2789-4320-2023-2-197-209</w:t>
              </w:r>
            </w:hyperlink>
          </w:p>
        </w:tc>
        <w:tc>
          <w:tcPr>
            <w:tcW w:w="2410" w:type="dxa"/>
            <w:shd w:val="clear" w:color="auto" w:fill="auto"/>
          </w:tcPr>
          <w:p w14:paraId="4631AFB5" w14:textId="77777777" w:rsidR="00C238F7" w:rsidRPr="00C9694D" w:rsidRDefault="00AB17A9" w:rsidP="008B2F2A">
            <w:pPr>
              <w:rPr>
                <w:sz w:val="22"/>
                <w:szCs w:val="22"/>
                <w:lang w:val="en-US" w:eastAsia="ru-KZ"/>
              </w:rPr>
            </w:pPr>
            <w:r w:rsidRPr="007632CF">
              <w:rPr>
                <w:sz w:val="22"/>
                <w:szCs w:val="22"/>
                <w:lang w:val="ru-KZ" w:eastAsia="ru-KZ"/>
              </w:rPr>
              <w:t xml:space="preserve">S.G. </w:t>
            </w:r>
            <w:proofErr w:type="spellStart"/>
            <w:r w:rsidRPr="007632CF">
              <w:rPr>
                <w:sz w:val="22"/>
                <w:szCs w:val="22"/>
                <w:lang w:val="ru-KZ" w:eastAsia="ru-KZ"/>
              </w:rPr>
              <w:t>Serikbayeva</w:t>
            </w:r>
            <w:proofErr w:type="spellEnd"/>
            <w:r w:rsidRPr="007632CF">
              <w:rPr>
                <w:sz w:val="22"/>
                <w:szCs w:val="22"/>
                <w:lang w:val="en-US" w:eastAsia="ru-KZ"/>
              </w:rPr>
              <w:t xml:space="preserve">, </w:t>
            </w:r>
          </w:p>
          <w:p w14:paraId="103198E0" w14:textId="378D6392" w:rsidR="00EB1FA6" w:rsidRDefault="00AB17A9" w:rsidP="008B2F2A">
            <w:pPr>
              <w:rPr>
                <w:sz w:val="22"/>
                <w:szCs w:val="22"/>
                <w:lang w:val="ru-KZ" w:eastAsia="ru-KZ"/>
              </w:rPr>
            </w:pPr>
            <w:r w:rsidRPr="007632CF">
              <w:rPr>
                <w:sz w:val="22"/>
                <w:szCs w:val="22"/>
                <w:lang w:val="ru-KZ" w:eastAsia="ru-KZ"/>
              </w:rPr>
              <w:t xml:space="preserve">A.K. </w:t>
            </w:r>
            <w:proofErr w:type="spellStart"/>
            <w:r w:rsidRPr="007632CF">
              <w:rPr>
                <w:sz w:val="22"/>
                <w:szCs w:val="22"/>
                <w:lang w:val="ru-KZ" w:eastAsia="ru-KZ"/>
              </w:rPr>
              <w:t>Akpanov</w:t>
            </w:r>
            <w:proofErr w:type="spellEnd"/>
            <w:r w:rsidR="00C238F7">
              <w:rPr>
                <w:sz w:val="22"/>
                <w:szCs w:val="22"/>
                <w:lang w:val="ru-KZ" w:eastAsia="ru-KZ"/>
              </w:rPr>
              <w:t>,</w:t>
            </w:r>
          </w:p>
          <w:p w14:paraId="7805B453" w14:textId="59C27701" w:rsidR="00C238F7" w:rsidRPr="00C238F7" w:rsidRDefault="00C238F7" w:rsidP="008B2F2A">
            <w:pPr>
              <w:rPr>
                <w:b/>
                <w:bCs/>
                <w:sz w:val="22"/>
                <w:szCs w:val="22"/>
                <w:u w:val="single"/>
                <w:lang w:val="en-US"/>
              </w:rPr>
            </w:pPr>
            <w:r w:rsidRPr="00C238F7">
              <w:rPr>
                <w:b/>
                <w:bCs/>
                <w:sz w:val="22"/>
                <w:szCs w:val="22"/>
                <w:u w:val="single"/>
                <w:lang w:val="ru-KZ" w:eastAsia="ru-KZ"/>
              </w:rPr>
              <w:t xml:space="preserve">O.U. </w:t>
            </w:r>
            <w:proofErr w:type="spellStart"/>
            <w:r w:rsidRPr="00C238F7">
              <w:rPr>
                <w:b/>
                <w:bCs/>
                <w:sz w:val="22"/>
                <w:szCs w:val="22"/>
                <w:u w:val="single"/>
                <w:lang w:val="ru-KZ" w:eastAsia="ru-KZ"/>
              </w:rPr>
              <w:t>Kogut</w:t>
            </w:r>
            <w:proofErr w:type="spellEnd"/>
          </w:p>
        </w:tc>
      </w:tr>
      <w:tr w:rsidR="00EB1FA6" w:rsidRPr="00930269" w14:paraId="7A7F4E4B" w14:textId="77777777" w:rsidTr="005D3EEC">
        <w:tc>
          <w:tcPr>
            <w:tcW w:w="540" w:type="dxa"/>
            <w:shd w:val="clear" w:color="auto" w:fill="auto"/>
          </w:tcPr>
          <w:p w14:paraId="69E24B55" w14:textId="77777777" w:rsidR="00EB1FA6" w:rsidRPr="008B38E7" w:rsidRDefault="00EB1FA6" w:rsidP="00EB1FA6">
            <w:pPr>
              <w:pStyle w:val="a3"/>
              <w:numPr>
                <w:ilvl w:val="0"/>
                <w:numId w:val="22"/>
              </w:numPr>
              <w:ind w:left="0" w:firstLine="0"/>
              <w:rPr>
                <w:sz w:val="22"/>
                <w:szCs w:val="22"/>
                <w:lang w:val="en-GB"/>
              </w:rPr>
            </w:pPr>
          </w:p>
        </w:tc>
        <w:tc>
          <w:tcPr>
            <w:tcW w:w="3141" w:type="dxa"/>
            <w:shd w:val="clear" w:color="auto" w:fill="auto"/>
          </w:tcPr>
          <w:p w14:paraId="5DCF8F7D" w14:textId="6E27CED9" w:rsidR="002E6657" w:rsidRPr="00E576D9" w:rsidRDefault="00AB17A9" w:rsidP="002E6657">
            <w:pPr>
              <w:pStyle w:val="1"/>
              <w:shd w:val="clear" w:color="auto" w:fill="FFFFFF"/>
              <w:spacing w:before="0"/>
              <w:jc w:val="both"/>
              <w:rPr>
                <w:rFonts w:ascii="Times New Roman" w:hAnsi="Times New Roman" w:cs="Times New Roman"/>
                <w:color w:val="auto"/>
                <w:sz w:val="22"/>
                <w:szCs w:val="22"/>
                <w:lang w:val="en-US"/>
              </w:rPr>
            </w:pPr>
            <w:r w:rsidRPr="00E576D9">
              <w:rPr>
                <w:rFonts w:ascii="Times New Roman" w:hAnsi="Times New Roman" w:cs="Times New Roman"/>
                <w:b w:val="0"/>
                <w:bCs w:val="0"/>
                <w:color w:val="auto"/>
                <w:sz w:val="22"/>
                <w:szCs w:val="22"/>
                <w:lang w:val="en-US"/>
              </w:rPr>
              <w:t>The impact of state and social audit on social development and entrepreneurship in Kazakhstan</w:t>
            </w:r>
          </w:p>
          <w:p w14:paraId="2970DDE3" w14:textId="435C5544" w:rsidR="00EB1FA6" w:rsidRPr="00E576D9" w:rsidRDefault="00EB1FA6" w:rsidP="00AB17A9">
            <w:pPr>
              <w:jc w:val="both"/>
              <w:rPr>
                <w:sz w:val="22"/>
                <w:szCs w:val="22"/>
                <w:lang w:val="en-GB"/>
              </w:rPr>
            </w:pPr>
          </w:p>
        </w:tc>
        <w:tc>
          <w:tcPr>
            <w:tcW w:w="3685" w:type="dxa"/>
            <w:shd w:val="clear" w:color="auto" w:fill="auto"/>
          </w:tcPr>
          <w:p w14:paraId="63B9DAD3" w14:textId="77777777" w:rsidR="002E6657" w:rsidRPr="00E576D9" w:rsidRDefault="002E6657" w:rsidP="002E6657">
            <w:pPr>
              <w:pStyle w:val="1"/>
              <w:shd w:val="clear" w:color="auto" w:fill="FFFFFF"/>
              <w:spacing w:before="0"/>
              <w:jc w:val="both"/>
              <w:rPr>
                <w:rFonts w:ascii="Times New Roman" w:hAnsi="Times New Roman" w:cs="Times New Roman"/>
                <w:b w:val="0"/>
                <w:bCs w:val="0"/>
                <w:color w:val="auto"/>
                <w:sz w:val="22"/>
                <w:szCs w:val="22"/>
                <w:lang w:val="en-US"/>
              </w:rPr>
            </w:pPr>
            <w:r w:rsidRPr="00E576D9">
              <w:rPr>
                <w:rFonts w:ascii="Times New Roman" w:hAnsi="Times New Roman" w:cs="Times New Roman"/>
                <w:b w:val="0"/>
                <w:bCs w:val="0"/>
                <w:color w:val="auto"/>
                <w:sz w:val="22"/>
                <w:szCs w:val="22"/>
                <w:lang w:val="en-US"/>
              </w:rPr>
              <w:t xml:space="preserve">Central Asian Economic Review. №6 (153). 2023. </w:t>
            </w:r>
            <w:proofErr w:type="spellStart"/>
            <w:r w:rsidRPr="00E576D9">
              <w:rPr>
                <w:rFonts w:ascii="Times New Roman" w:hAnsi="Times New Roman" w:cs="Times New Roman"/>
                <w:b w:val="0"/>
                <w:bCs w:val="0"/>
                <w:color w:val="auto"/>
                <w:sz w:val="22"/>
                <w:szCs w:val="22"/>
              </w:rPr>
              <w:t>стр</w:t>
            </w:r>
            <w:proofErr w:type="spellEnd"/>
            <w:r w:rsidRPr="00E576D9">
              <w:rPr>
                <w:rFonts w:ascii="Times New Roman" w:hAnsi="Times New Roman" w:cs="Times New Roman"/>
                <w:b w:val="0"/>
                <w:bCs w:val="0"/>
                <w:color w:val="auto"/>
                <w:sz w:val="22"/>
                <w:szCs w:val="22"/>
                <w:lang w:val="en-US"/>
              </w:rPr>
              <w:t>.108-116.</w:t>
            </w:r>
          </w:p>
          <w:p w14:paraId="69FD176B" w14:textId="6C0CBE58" w:rsidR="00EB1FA6" w:rsidRPr="007632CF" w:rsidRDefault="002E6657" w:rsidP="00695F74">
            <w:pPr>
              <w:rPr>
                <w:sz w:val="22"/>
                <w:szCs w:val="22"/>
                <w:lang w:val="kk-KZ"/>
              </w:rPr>
            </w:pPr>
            <w:r w:rsidRPr="007632CF">
              <w:rPr>
                <w:rFonts w:eastAsiaTheme="minorHAnsi"/>
                <w:sz w:val="22"/>
                <w:szCs w:val="22"/>
                <w:lang w:val="ru-KZ"/>
                <w14:ligatures w14:val="standardContextual"/>
              </w:rPr>
              <w:t xml:space="preserve">DOI: </w:t>
            </w:r>
            <w:hyperlink r:id="rId18" w:history="1">
              <w:r w:rsidRPr="007632CF">
                <w:rPr>
                  <w:rStyle w:val="a5"/>
                  <w:rFonts w:eastAsiaTheme="minorHAnsi"/>
                  <w:sz w:val="22"/>
                  <w:szCs w:val="22"/>
                  <w:lang w:val="ru-KZ"/>
                  <w14:ligatures w14:val="standardContextual"/>
                </w:rPr>
                <w:t>https://doi.org/10.52821/2789-4401-2023-6-108-116</w:t>
              </w:r>
            </w:hyperlink>
          </w:p>
        </w:tc>
        <w:tc>
          <w:tcPr>
            <w:tcW w:w="2410" w:type="dxa"/>
            <w:shd w:val="clear" w:color="auto" w:fill="auto"/>
          </w:tcPr>
          <w:p w14:paraId="5DA67E95" w14:textId="77777777" w:rsidR="00C238F7" w:rsidRDefault="00C238F7" w:rsidP="008B2F2A">
            <w:pPr>
              <w:rPr>
                <w:rFonts w:eastAsia="Malgun Gothic"/>
                <w:noProof/>
                <w:kern w:val="2"/>
                <w:sz w:val="28"/>
                <w:szCs w:val="28"/>
                <w:lang w:val="kk-KZ" w:eastAsia="ko-KR"/>
              </w:rPr>
            </w:pPr>
            <w:r w:rsidRPr="00C238F7">
              <w:rPr>
                <w:rFonts w:eastAsia="Malgun Gothic"/>
                <w:b/>
                <w:bCs/>
                <w:noProof/>
                <w:kern w:val="2"/>
                <w:sz w:val="22"/>
                <w:szCs w:val="22"/>
                <w:u w:val="single"/>
                <w:lang w:val="en-US" w:eastAsia="ko-KR"/>
              </w:rPr>
              <w:t xml:space="preserve">O. Yu. </w:t>
            </w:r>
            <w:r w:rsidRPr="00C238F7">
              <w:rPr>
                <w:rFonts w:eastAsia="Malgun Gothic"/>
                <w:b/>
                <w:bCs/>
                <w:noProof/>
                <w:kern w:val="2"/>
                <w:sz w:val="22"/>
                <w:szCs w:val="22"/>
                <w:u w:val="single"/>
                <w:lang w:val="kk-KZ" w:eastAsia="ko-KR"/>
              </w:rPr>
              <w:t>Kogut</w:t>
            </w:r>
            <w:r>
              <w:rPr>
                <w:rFonts w:eastAsia="Malgun Gothic"/>
                <w:noProof/>
                <w:kern w:val="2"/>
                <w:sz w:val="28"/>
                <w:szCs w:val="28"/>
                <w:lang w:val="kk-KZ" w:eastAsia="ko-KR"/>
              </w:rPr>
              <w:t>,</w:t>
            </w:r>
          </w:p>
          <w:p w14:paraId="24E1DD35" w14:textId="77777777" w:rsidR="00C238F7" w:rsidRPr="00C9694D" w:rsidRDefault="00930269" w:rsidP="008B2F2A">
            <w:pPr>
              <w:rPr>
                <w:sz w:val="22"/>
                <w:szCs w:val="22"/>
                <w:lang w:val="en-US"/>
              </w:rPr>
            </w:pPr>
            <w:r w:rsidRPr="007632CF">
              <w:rPr>
                <w:rStyle w:val="af7"/>
                <w:b w:val="0"/>
                <w:bCs w:val="0"/>
                <w:sz w:val="22"/>
                <w:szCs w:val="22"/>
                <w:lang w:val="en-US"/>
              </w:rPr>
              <w:t xml:space="preserve">L. A. </w:t>
            </w:r>
            <w:proofErr w:type="spellStart"/>
            <w:r w:rsidRPr="007632CF">
              <w:rPr>
                <w:rStyle w:val="af7"/>
                <w:b w:val="0"/>
                <w:bCs w:val="0"/>
                <w:sz w:val="22"/>
                <w:szCs w:val="22"/>
                <w:lang w:val="en-US"/>
              </w:rPr>
              <w:t>Bimendiyeva</w:t>
            </w:r>
            <w:proofErr w:type="spellEnd"/>
            <w:r w:rsidRPr="007632CF">
              <w:rPr>
                <w:sz w:val="22"/>
                <w:szCs w:val="22"/>
                <w:lang w:val="en-US"/>
              </w:rPr>
              <w:t xml:space="preserve">, </w:t>
            </w:r>
          </w:p>
          <w:p w14:paraId="2D78486D" w14:textId="5752F730" w:rsidR="00EB1FA6" w:rsidRPr="007632CF" w:rsidRDefault="00930269" w:rsidP="008B2F2A">
            <w:pPr>
              <w:rPr>
                <w:sz w:val="22"/>
                <w:szCs w:val="22"/>
                <w:lang w:val="en-US"/>
              </w:rPr>
            </w:pPr>
            <w:r w:rsidRPr="007632CF">
              <w:rPr>
                <w:sz w:val="22"/>
                <w:szCs w:val="22"/>
                <w:lang w:val="en-US"/>
              </w:rPr>
              <w:t xml:space="preserve">Az. Z. </w:t>
            </w:r>
            <w:proofErr w:type="spellStart"/>
            <w:r w:rsidRPr="007632CF">
              <w:rPr>
                <w:sz w:val="22"/>
                <w:szCs w:val="22"/>
                <w:lang w:val="en-US"/>
              </w:rPr>
              <w:t>Nurmagambetova</w:t>
            </w:r>
            <w:proofErr w:type="spellEnd"/>
          </w:p>
        </w:tc>
      </w:tr>
      <w:tr w:rsidR="00EB1FA6" w:rsidRPr="00AA68CF" w14:paraId="7EC2C149" w14:textId="77777777" w:rsidTr="005D3EEC">
        <w:tc>
          <w:tcPr>
            <w:tcW w:w="540" w:type="dxa"/>
            <w:shd w:val="clear" w:color="auto" w:fill="auto"/>
          </w:tcPr>
          <w:p w14:paraId="470254D6" w14:textId="77777777" w:rsidR="00EB1FA6" w:rsidRPr="00930269" w:rsidRDefault="00EB1FA6" w:rsidP="00EB1FA6">
            <w:pPr>
              <w:pStyle w:val="a3"/>
              <w:numPr>
                <w:ilvl w:val="0"/>
                <w:numId w:val="22"/>
              </w:numPr>
              <w:ind w:left="0" w:firstLine="0"/>
              <w:rPr>
                <w:sz w:val="22"/>
                <w:szCs w:val="22"/>
                <w:lang w:val="en-US"/>
              </w:rPr>
            </w:pPr>
          </w:p>
        </w:tc>
        <w:tc>
          <w:tcPr>
            <w:tcW w:w="3141" w:type="dxa"/>
            <w:shd w:val="clear" w:color="auto" w:fill="auto"/>
          </w:tcPr>
          <w:p w14:paraId="3F7D6996" w14:textId="2EB874B7" w:rsidR="00EB1FA6" w:rsidRPr="00695F74" w:rsidRDefault="00AB17A9" w:rsidP="00695F74">
            <w:pPr>
              <w:pStyle w:val="TableParagraph"/>
              <w:jc w:val="both"/>
              <w:rPr>
                <w:lang w:val="en-US"/>
              </w:rPr>
            </w:pPr>
            <w:r w:rsidRPr="007632CF">
              <w:rPr>
                <w:bCs/>
                <w:color w:val="222222"/>
                <w:shd w:val="clear" w:color="auto" w:fill="FFFFFF"/>
                <w:lang w:val="kk-KZ"/>
              </w:rPr>
              <w:t>Экономиканың цифрлік транформациясы жағдайында адам капиталына инвестициялардың тиімділігін бағалау</w:t>
            </w:r>
          </w:p>
        </w:tc>
        <w:tc>
          <w:tcPr>
            <w:tcW w:w="3685" w:type="dxa"/>
            <w:shd w:val="clear" w:color="auto" w:fill="auto"/>
          </w:tcPr>
          <w:p w14:paraId="2304A1C3" w14:textId="77777777" w:rsidR="002E6657" w:rsidRPr="007632CF" w:rsidRDefault="002E6657" w:rsidP="002E6657">
            <w:pPr>
              <w:pStyle w:val="TableParagraph"/>
              <w:jc w:val="both"/>
            </w:pPr>
            <w:r w:rsidRPr="007632CF">
              <w:rPr>
                <w:bCs/>
              </w:rPr>
              <w:t>Вестник Университета Туран – серия экономическая,</w:t>
            </w:r>
            <w:r w:rsidRPr="007632CF">
              <w:rPr>
                <w:bCs/>
                <w:color w:val="2B2B2B"/>
                <w:shd w:val="clear" w:color="auto" w:fill="FFFFFF"/>
              </w:rPr>
              <w:t xml:space="preserve"> №1 (101) - 2024, </w:t>
            </w:r>
            <w:r w:rsidRPr="007632CF">
              <w:t xml:space="preserve">стр.23-39.  </w:t>
            </w:r>
          </w:p>
          <w:p w14:paraId="49488326" w14:textId="17FBB76C" w:rsidR="00EB1FA6" w:rsidRPr="007632CF" w:rsidRDefault="002E6657" w:rsidP="00695F74">
            <w:pPr>
              <w:rPr>
                <w:sz w:val="22"/>
                <w:szCs w:val="22"/>
                <w:lang w:val="kk-KZ"/>
              </w:rPr>
            </w:pPr>
            <w:r w:rsidRPr="007632CF">
              <w:rPr>
                <w:rFonts w:eastAsiaTheme="minorHAnsi"/>
                <w:sz w:val="22"/>
                <w:szCs w:val="22"/>
                <w:lang w:val="ru-KZ"/>
                <w14:ligatures w14:val="standardContextual"/>
              </w:rPr>
              <w:t>DOI:</w:t>
            </w:r>
            <w:r w:rsidRPr="007632CF">
              <w:rPr>
                <w:rFonts w:eastAsiaTheme="minorHAnsi"/>
                <w:b/>
                <w:bCs/>
                <w:sz w:val="22"/>
                <w:szCs w:val="22"/>
                <w:lang w:val="ru-KZ"/>
                <w14:ligatures w14:val="standardContextual"/>
              </w:rPr>
              <w:t xml:space="preserve"> </w:t>
            </w:r>
            <w:hyperlink r:id="rId19" w:history="1">
              <w:r w:rsidRPr="007632CF">
                <w:rPr>
                  <w:rStyle w:val="a5"/>
                  <w:sz w:val="22"/>
                  <w:szCs w:val="22"/>
                  <w:lang w:val="en-US"/>
                </w:rPr>
                <w:t>https://doi.org/10.46914/1562-2959-2024-1-1-23-39</w:t>
              </w:r>
            </w:hyperlink>
          </w:p>
        </w:tc>
        <w:tc>
          <w:tcPr>
            <w:tcW w:w="2410" w:type="dxa"/>
            <w:shd w:val="clear" w:color="auto" w:fill="auto"/>
          </w:tcPr>
          <w:p w14:paraId="638DCE56" w14:textId="77777777" w:rsidR="00C238F7" w:rsidRDefault="002E6657" w:rsidP="008B2F2A">
            <w:pPr>
              <w:rPr>
                <w:bCs/>
                <w:sz w:val="22"/>
                <w:szCs w:val="22"/>
              </w:rPr>
            </w:pPr>
            <w:r w:rsidRPr="007632CF">
              <w:rPr>
                <w:bCs/>
                <w:sz w:val="22"/>
                <w:szCs w:val="22"/>
              </w:rPr>
              <w:t>Аскарова Ж.А.,</w:t>
            </w:r>
          </w:p>
          <w:p w14:paraId="23B7358E" w14:textId="2472DCC9" w:rsidR="00C238F7" w:rsidRDefault="00C238F7" w:rsidP="008B2F2A">
            <w:pPr>
              <w:rPr>
                <w:sz w:val="22"/>
                <w:szCs w:val="22"/>
                <w:lang w:val="kk-KZ"/>
              </w:rPr>
            </w:pPr>
            <w:r w:rsidRPr="00C238F7">
              <w:rPr>
                <w:b/>
                <w:bCs/>
                <w:sz w:val="22"/>
                <w:szCs w:val="22"/>
                <w:u w:val="single"/>
                <w:lang w:val="kk-KZ"/>
              </w:rPr>
              <w:t>Когут</w:t>
            </w:r>
            <w:r>
              <w:rPr>
                <w:b/>
                <w:bCs/>
                <w:sz w:val="22"/>
                <w:szCs w:val="22"/>
                <w:u w:val="single"/>
                <w:lang w:val="kk-KZ"/>
              </w:rPr>
              <w:t xml:space="preserve"> </w:t>
            </w:r>
            <w:r w:rsidRPr="00C238F7">
              <w:rPr>
                <w:b/>
                <w:bCs/>
                <w:sz w:val="22"/>
                <w:szCs w:val="22"/>
                <w:u w:val="single"/>
                <w:lang w:val="kk-KZ"/>
              </w:rPr>
              <w:t>О.Ю.</w:t>
            </w:r>
            <w:r>
              <w:rPr>
                <w:sz w:val="22"/>
                <w:szCs w:val="22"/>
                <w:lang w:val="kk-KZ"/>
              </w:rPr>
              <w:t>,</w:t>
            </w:r>
          </w:p>
          <w:p w14:paraId="7DDC129B" w14:textId="541AD055" w:rsidR="00EB1FA6" w:rsidRPr="007632CF" w:rsidRDefault="002E6657" w:rsidP="008B2F2A">
            <w:pPr>
              <w:rPr>
                <w:sz w:val="22"/>
                <w:szCs w:val="22"/>
                <w:lang w:val="kk-KZ"/>
              </w:rPr>
            </w:pPr>
            <w:r w:rsidRPr="007632CF">
              <w:rPr>
                <w:bCs/>
                <w:sz w:val="22"/>
                <w:szCs w:val="22"/>
              </w:rPr>
              <w:t xml:space="preserve"> </w:t>
            </w:r>
            <w:r w:rsidRPr="007632CF">
              <w:rPr>
                <w:bCs/>
                <w:sz w:val="22"/>
                <w:szCs w:val="22"/>
                <w:lang w:val="kk-KZ"/>
              </w:rPr>
              <w:t>Аскарова Г.А.</w:t>
            </w:r>
          </w:p>
        </w:tc>
      </w:tr>
      <w:tr w:rsidR="00EB1FA6" w:rsidRPr="00AA68CF" w14:paraId="22EE6B23" w14:textId="77777777" w:rsidTr="005D3EEC">
        <w:tc>
          <w:tcPr>
            <w:tcW w:w="540" w:type="dxa"/>
            <w:shd w:val="clear" w:color="auto" w:fill="auto"/>
          </w:tcPr>
          <w:p w14:paraId="4D506669" w14:textId="77777777" w:rsidR="00EB1FA6" w:rsidRPr="008B38E7" w:rsidRDefault="00EB1FA6" w:rsidP="00EB1FA6">
            <w:pPr>
              <w:pStyle w:val="a3"/>
              <w:numPr>
                <w:ilvl w:val="0"/>
                <w:numId w:val="22"/>
              </w:numPr>
              <w:ind w:left="0" w:firstLine="0"/>
              <w:rPr>
                <w:sz w:val="22"/>
                <w:szCs w:val="22"/>
              </w:rPr>
            </w:pPr>
          </w:p>
        </w:tc>
        <w:tc>
          <w:tcPr>
            <w:tcW w:w="3141" w:type="dxa"/>
            <w:shd w:val="clear" w:color="auto" w:fill="auto"/>
          </w:tcPr>
          <w:p w14:paraId="7705F741" w14:textId="29365110" w:rsidR="002E6657" w:rsidRPr="00C9694D" w:rsidRDefault="00AB17A9" w:rsidP="002E6657">
            <w:pPr>
              <w:jc w:val="both"/>
              <w:rPr>
                <w:rFonts w:eastAsiaTheme="minorHAnsi"/>
                <w:bCs/>
                <w:iCs/>
                <w:sz w:val="22"/>
                <w:szCs w:val="22"/>
                <w:lang w:val="en-US" w:eastAsia="en-US"/>
              </w:rPr>
            </w:pPr>
            <w:r w:rsidRPr="007632CF">
              <w:rPr>
                <w:sz w:val="22"/>
                <w:szCs w:val="22"/>
                <w:lang w:val="en-US"/>
              </w:rPr>
              <w:t xml:space="preserve">Quality problems of the enterprise's financial statement </w:t>
            </w:r>
            <w:proofErr w:type="gramStart"/>
            <w:r w:rsidRPr="007632CF">
              <w:rPr>
                <w:sz w:val="22"/>
                <w:szCs w:val="22"/>
                <w:lang w:val="en-US"/>
              </w:rPr>
              <w:t>as a result of</w:t>
            </w:r>
            <w:proofErr w:type="gramEnd"/>
            <w:r w:rsidRPr="007632CF">
              <w:rPr>
                <w:sz w:val="22"/>
                <w:szCs w:val="22"/>
                <w:lang w:val="en-US"/>
              </w:rPr>
              <w:t xml:space="preserve"> distortion of indicators</w:t>
            </w:r>
          </w:p>
          <w:p w14:paraId="2075BA04" w14:textId="3DE0340C" w:rsidR="00EB1FA6" w:rsidRPr="007632CF" w:rsidRDefault="00EB1FA6" w:rsidP="00AB17A9">
            <w:pPr>
              <w:pStyle w:val="paragraph"/>
              <w:spacing w:before="0" w:beforeAutospacing="0" w:after="0" w:afterAutospacing="0"/>
              <w:jc w:val="center"/>
              <w:textAlignment w:val="baseline"/>
              <w:rPr>
                <w:rFonts w:eastAsiaTheme="minorHAnsi"/>
                <w:bCs/>
                <w:iCs/>
                <w:sz w:val="22"/>
                <w:szCs w:val="22"/>
                <w:lang w:val="en-US" w:eastAsia="en-US"/>
              </w:rPr>
            </w:pPr>
          </w:p>
        </w:tc>
        <w:tc>
          <w:tcPr>
            <w:tcW w:w="3685" w:type="dxa"/>
            <w:shd w:val="clear" w:color="auto" w:fill="auto"/>
          </w:tcPr>
          <w:p w14:paraId="6C65875F" w14:textId="77777777" w:rsidR="002E6657" w:rsidRPr="007632CF" w:rsidRDefault="002E6657" w:rsidP="002E6657">
            <w:pPr>
              <w:jc w:val="both"/>
              <w:rPr>
                <w:sz w:val="22"/>
                <w:szCs w:val="22"/>
                <w:lang w:val="en-US"/>
              </w:rPr>
            </w:pPr>
            <w:r w:rsidRPr="007632CF">
              <w:rPr>
                <w:sz w:val="22"/>
                <w:szCs w:val="22"/>
                <w:lang w:val="en-US"/>
              </w:rPr>
              <w:t xml:space="preserve">Central Asian Economic Review. №1 (154). 2024. </w:t>
            </w:r>
            <w:proofErr w:type="spellStart"/>
            <w:r w:rsidRPr="007632CF">
              <w:rPr>
                <w:sz w:val="22"/>
                <w:szCs w:val="22"/>
              </w:rPr>
              <w:t>стр</w:t>
            </w:r>
            <w:proofErr w:type="spellEnd"/>
            <w:r w:rsidRPr="007632CF">
              <w:rPr>
                <w:sz w:val="22"/>
                <w:szCs w:val="22"/>
                <w:lang w:val="en-US"/>
              </w:rPr>
              <w:t xml:space="preserve">.108-116. </w:t>
            </w:r>
            <w:proofErr w:type="spellStart"/>
            <w:r w:rsidRPr="007632CF">
              <w:rPr>
                <w:sz w:val="22"/>
                <w:szCs w:val="22"/>
              </w:rPr>
              <w:t>стр</w:t>
            </w:r>
            <w:proofErr w:type="spellEnd"/>
            <w:r w:rsidRPr="007632CF">
              <w:rPr>
                <w:sz w:val="22"/>
                <w:szCs w:val="22"/>
                <w:lang w:val="en-US"/>
              </w:rPr>
              <w:t>.118-129.</w:t>
            </w:r>
          </w:p>
          <w:p w14:paraId="5F6DE632" w14:textId="251E56FC" w:rsidR="00EB1FA6" w:rsidRPr="00695F74" w:rsidRDefault="002E6657" w:rsidP="00695F74">
            <w:pPr>
              <w:rPr>
                <w:sz w:val="22"/>
                <w:szCs w:val="22"/>
                <w:lang w:val="kk-KZ"/>
              </w:rPr>
            </w:pPr>
            <w:r w:rsidRPr="007632CF">
              <w:rPr>
                <w:rFonts w:eastAsiaTheme="minorHAnsi"/>
                <w:sz w:val="22"/>
                <w:szCs w:val="22"/>
                <w:lang w:val="ru-KZ"/>
                <w14:ligatures w14:val="standardContextual"/>
              </w:rPr>
              <w:t xml:space="preserve">DOI: </w:t>
            </w:r>
            <w:hyperlink r:id="rId20" w:history="1">
              <w:r w:rsidRPr="007632CF">
                <w:rPr>
                  <w:rStyle w:val="a5"/>
                  <w:rFonts w:eastAsiaTheme="minorHAnsi"/>
                  <w:sz w:val="22"/>
                  <w:szCs w:val="22"/>
                  <w:lang w:val="ru-KZ"/>
                  <w14:ligatures w14:val="standardContextual"/>
                </w:rPr>
                <w:t>https://doi.org/10.52821/2789-4401-2024-1-118-129</w:t>
              </w:r>
            </w:hyperlink>
          </w:p>
        </w:tc>
        <w:tc>
          <w:tcPr>
            <w:tcW w:w="2410" w:type="dxa"/>
            <w:shd w:val="clear" w:color="auto" w:fill="auto"/>
          </w:tcPr>
          <w:p w14:paraId="5DF5B1B1" w14:textId="77777777" w:rsidR="00C238F7" w:rsidRDefault="002E6657" w:rsidP="008B2F2A">
            <w:pPr>
              <w:rPr>
                <w:sz w:val="22"/>
                <w:szCs w:val="22"/>
              </w:rPr>
            </w:pPr>
            <w:proofErr w:type="spellStart"/>
            <w:r w:rsidRPr="007632CF">
              <w:rPr>
                <w:sz w:val="22"/>
                <w:szCs w:val="22"/>
              </w:rPr>
              <w:t>Кидирмаганбетова</w:t>
            </w:r>
            <w:proofErr w:type="spellEnd"/>
            <w:r w:rsidRPr="007632CF">
              <w:rPr>
                <w:sz w:val="22"/>
                <w:szCs w:val="22"/>
              </w:rPr>
              <w:t xml:space="preserve"> А. И., </w:t>
            </w:r>
          </w:p>
          <w:p w14:paraId="7681ACD2" w14:textId="4672A4DD" w:rsidR="00C238F7" w:rsidRDefault="00C238F7" w:rsidP="008B2F2A">
            <w:pPr>
              <w:rPr>
                <w:sz w:val="22"/>
                <w:szCs w:val="22"/>
                <w:lang w:val="kk-KZ"/>
              </w:rPr>
            </w:pPr>
            <w:r w:rsidRPr="00C238F7">
              <w:rPr>
                <w:b/>
                <w:bCs/>
                <w:sz w:val="22"/>
                <w:szCs w:val="22"/>
                <w:u w:val="single"/>
                <w:lang w:val="kk-KZ"/>
              </w:rPr>
              <w:t>Когут</w:t>
            </w:r>
            <w:r>
              <w:rPr>
                <w:b/>
                <w:bCs/>
                <w:sz w:val="22"/>
                <w:szCs w:val="22"/>
                <w:u w:val="single"/>
                <w:lang w:val="kk-KZ"/>
              </w:rPr>
              <w:t xml:space="preserve"> </w:t>
            </w:r>
            <w:r w:rsidRPr="00C238F7">
              <w:rPr>
                <w:b/>
                <w:bCs/>
                <w:sz w:val="22"/>
                <w:szCs w:val="22"/>
                <w:u w:val="single"/>
                <w:lang w:val="kk-KZ"/>
              </w:rPr>
              <w:t>О.Ю.</w:t>
            </w:r>
            <w:r>
              <w:rPr>
                <w:sz w:val="22"/>
                <w:szCs w:val="22"/>
                <w:lang w:val="kk-KZ"/>
              </w:rPr>
              <w:t>,</w:t>
            </w:r>
          </w:p>
          <w:p w14:paraId="1624F597" w14:textId="0CD585FB" w:rsidR="00EB1FA6" w:rsidRPr="007632CF" w:rsidRDefault="002E6657" w:rsidP="008B2F2A">
            <w:pPr>
              <w:rPr>
                <w:rFonts w:eastAsiaTheme="minorHAnsi"/>
                <w:bCs/>
                <w:sz w:val="22"/>
                <w:szCs w:val="22"/>
                <w:lang w:eastAsia="en-US"/>
              </w:rPr>
            </w:pPr>
            <w:r w:rsidRPr="007632CF">
              <w:rPr>
                <w:sz w:val="22"/>
                <w:szCs w:val="22"/>
              </w:rPr>
              <w:t xml:space="preserve">Нурмагамбетова </w:t>
            </w:r>
            <w:proofErr w:type="gramStart"/>
            <w:r w:rsidRPr="007632CF">
              <w:rPr>
                <w:sz w:val="22"/>
                <w:szCs w:val="22"/>
              </w:rPr>
              <w:t>А.З.</w:t>
            </w:r>
            <w:proofErr w:type="gramEnd"/>
          </w:p>
        </w:tc>
      </w:tr>
      <w:tr w:rsidR="00EB1FA6" w:rsidRPr="0094773A" w14:paraId="3478F6B9" w14:textId="77777777" w:rsidTr="005D3EEC">
        <w:tc>
          <w:tcPr>
            <w:tcW w:w="540" w:type="dxa"/>
            <w:shd w:val="clear" w:color="auto" w:fill="auto"/>
          </w:tcPr>
          <w:p w14:paraId="7DDC6122" w14:textId="77777777" w:rsidR="00EB1FA6" w:rsidRPr="002E6657" w:rsidRDefault="00EB1FA6" w:rsidP="00EB1FA6">
            <w:pPr>
              <w:pStyle w:val="a3"/>
              <w:numPr>
                <w:ilvl w:val="0"/>
                <w:numId w:val="22"/>
              </w:numPr>
              <w:ind w:left="0" w:firstLine="0"/>
              <w:rPr>
                <w:sz w:val="22"/>
                <w:szCs w:val="22"/>
              </w:rPr>
            </w:pPr>
          </w:p>
        </w:tc>
        <w:tc>
          <w:tcPr>
            <w:tcW w:w="3141" w:type="dxa"/>
            <w:shd w:val="clear" w:color="auto" w:fill="auto"/>
          </w:tcPr>
          <w:p w14:paraId="17A1825B" w14:textId="2C208D48" w:rsidR="002E6657" w:rsidRPr="007632CF" w:rsidRDefault="00AB17A9" w:rsidP="002E6657">
            <w:pPr>
              <w:pStyle w:val="TableParagraph"/>
              <w:jc w:val="both"/>
              <w:rPr>
                <w:lang w:val="kk-KZ"/>
              </w:rPr>
            </w:pPr>
            <w:r w:rsidRPr="007632CF">
              <w:rPr>
                <w:rFonts w:eastAsia="KZArial"/>
                <w:lang w:val="ru-KZ"/>
                <w14:ligatures w14:val="standardContextual"/>
              </w:rPr>
              <w:t xml:space="preserve">The </w:t>
            </w:r>
            <w:proofErr w:type="spellStart"/>
            <w:r w:rsidRPr="007632CF">
              <w:rPr>
                <w:rFonts w:eastAsia="KZArial"/>
                <w:lang w:val="ru-KZ"/>
                <w14:ligatures w14:val="standardContextual"/>
              </w:rPr>
              <w:t>use</w:t>
            </w:r>
            <w:proofErr w:type="spellEnd"/>
            <w:r w:rsidRPr="007632CF">
              <w:rPr>
                <w:rFonts w:eastAsia="KZArial"/>
                <w:lang w:val="ru-KZ"/>
                <w14:ligatures w14:val="standardContextual"/>
              </w:rPr>
              <w:t xml:space="preserve"> of </w:t>
            </w:r>
            <w:proofErr w:type="spellStart"/>
            <w:r w:rsidRPr="007632CF">
              <w:rPr>
                <w:rFonts w:eastAsia="KZArial"/>
                <w:lang w:val="ru-KZ"/>
                <w14:ligatures w14:val="standardContextual"/>
              </w:rPr>
              <w:t>artificial</w:t>
            </w:r>
            <w:proofErr w:type="spellEnd"/>
            <w:r w:rsidRPr="007632CF">
              <w:rPr>
                <w:rFonts w:eastAsia="KZArial"/>
                <w:lang w:val="ru-KZ"/>
                <w14:ligatures w14:val="standardContextual"/>
              </w:rPr>
              <w:t xml:space="preserve"> </w:t>
            </w:r>
            <w:proofErr w:type="spellStart"/>
            <w:r w:rsidRPr="007632CF">
              <w:rPr>
                <w:rFonts w:eastAsia="KZArial"/>
                <w:lang w:val="ru-KZ"/>
                <w14:ligatures w14:val="standardContextual"/>
              </w:rPr>
              <w:t>intelligence</w:t>
            </w:r>
            <w:proofErr w:type="spellEnd"/>
            <w:r w:rsidRPr="007632CF">
              <w:rPr>
                <w:rFonts w:eastAsia="KZArial"/>
                <w:lang w:val="ru-KZ"/>
                <w14:ligatures w14:val="standardContextual"/>
              </w:rPr>
              <w:t xml:space="preserve"> </w:t>
            </w:r>
            <w:proofErr w:type="spellStart"/>
            <w:r w:rsidRPr="007632CF">
              <w:rPr>
                <w:rFonts w:eastAsia="KZArial"/>
                <w:lang w:val="ru-KZ"/>
                <w14:ligatures w14:val="standardContextual"/>
              </w:rPr>
              <w:t>to</w:t>
            </w:r>
            <w:proofErr w:type="spellEnd"/>
            <w:r w:rsidRPr="007632CF">
              <w:rPr>
                <w:rFonts w:eastAsia="KZArial"/>
                <w:lang w:val="ru-KZ"/>
                <w14:ligatures w14:val="standardContextual"/>
              </w:rPr>
              <w:t xml:space="preserve"> </w:t>
            </w:r>
            <w:proofErr w:type="spellStart"/>
            <w:r w:rsidRPr="007632CF">
              <w:rPr>
                <w:rFonts w:eastAsia="KZArial"/>
                <w:lang w:val="ru-KZ"/>
                <w14:ligatures w14:val="standardContextual"/>
              </w:rPr>
              <w:t>improve</w:t>
            </w:r>
            <w:proofErr w:type="spellEnd"/>
            <w:r w:rsidRPr="007632CF">
              <w:rPr>
                <w:rFonts w:eastAsia="KZArial"/>
                <w:lang w:val="ru-KZ"/>
                <w14:ligatures w14:val="standardContextual"/>
              </w:rPr>
              <w:t xml:space="preserve"> </w:t>
            </w:r>
            <w:proofErr w:type="spellStart"/>
            <w:r w:rsidRPr="007632CF">
              <w:rPr>
                <w:rFonts w:eastAsia="KZArial"/>
                <w:lang w:val="ru-KZ"/>
                <w14:ligatures w14:val="standardContextual"/>
              </w:rPr>
              <w:t>public</w:t>
            </w:r>
            <w:proofErr w:type="spellEnd"/>
            <w:r w:rsidRPr="007632CF">
              <w:rPr>
                <w:rFonts w:eastAsia="KZArial"/>
                <w:lang w:val="ru-KZ"/>
                <w14:ligatures w14:val="standardContextual"/>
              </w:rPr>
              <w:t xml:space="preserve"> </w:t>
            </w:r>
            <w:proofErr w:type="spellStart"/>
            <w:r w:rsidRPr="007632CF">
              <w:rPr>
                <w:rFonts w:eastAsia="KZArial"/>
                <w:lang w:val="ru-KZ"/>
                <w14:ligatures w14:val="standardContextual"/>
              </w:rPr>
              <w:t>finance</w:t>
            </w:r>
            <w:proofErr w:type="spellEnd"/>
            <w:r w:rsidRPr="007632CF">
              <w:rPr>
                <w:rFonts w:eastAsia="KZArial"/>
                <w:lang w:val="ru-KZ"/>
                <w14:ligatures w14:val="standardContextual"/>
              </w:rPr>
              <w:t xml:space="preserve"> </w:t>
            </w:r>
            <w:proofErr w:type="spellStart"/>
            <w:r w:rsidRPr="007632CF">
              <w:rPr>
                <w:rFonts w:eastAsia="KZArial"/>
                <w:lang w:val="ru-KZ"/>
                <w14:ligatures w14:val="standardContextual"/>
              </w:rPr>
              <w:t>accounting</w:t>
            </w:r>
            <w:proofErr w:type="spellEnd"/>
            <w:r w:rsidRPr="007632CF">
              <w:rPr>
                <w:rFonts w:eastAsiaTheme="minorHAnsi"/>
                <w:lang w:val="ru-KZ"/>
                <w14:ligatures w14:val="standardContextual"/>
              </w:rPr>
              <w:t xml:space="preserve"> </w:t>
            </w:r>
          </w:p>
          <w:p w14:paraId="0A8751A9" w14:textId="390B0379" w:rsidR="00EB1FA6" w:rsidRPr="007632CF" w:rsidRDefault="00EB1FA6" w:rsidP="00AB17A9">
            <w:pPr>
              <w:autoSpaceDE w:val="0"/>
              <w:autoSpaceDN w:val="0"/>
              <w:adjustRightInd w:val="0"/>
              <w:rPr>
                <w:sz w:val="22"/>
                <w:szCs w:val="22"/>
                <w:lang w:val="kk-KZ"/>
              </w:rPr>
            </w:pPr>
          </w:p>
        </w:tc>
        <w:tc>
          <w:tcPr>
            <w:tcW w:w="3685" w:type="dxa"/>
            <w:shd w:val="clear" w:color="auto" w:fill="auto"/>
          </w:tcPr>
          <w:p w14:paraId="491724D4" w14:textId="081CF770" w:rsidR="002E6657" w:rsidRPr="007632CF" w:rsidRDefault="002E6657" w:rsidP="002E6657">
            <w:pPr>
              <w:pStyle w:val="TableParagraph"/>
              <w:jc w:val="both"/>
            </w:pPr>
            <w:proofErr w:type="spellStart"/>
            <w:r w:rsidRPr="007632CF">
              <w:t>Торайғыров</w:t>
            </w:r>
            <w:proofErr w:type="spellEnd"/>
            <w:r w:rsidRPr="007632CF">
              <w:t xml:space="preserve"> </w:t>
            </w:r>
            <w:proofErr w:type="spellStart"/>
            <w:r w:rsidRPr="007632CF">
              <w:t>университетінің</w:t>
            </w:r>
            <w:proofErr w:type="spellEnd"/>
            <w:r w:rsidRPr="007632CF">
              <w:t xml:space="preserve"> </w:t>
            </w:r>
            <w:proofErr w:type="spellStart"/>
            <w:r w:rsidRPr="007632CF">
              <w:t>хабаршысы</w:t>
            </w:r>
            <w:proofErr w:type="spellEnd"/>
            <w:r w:rsidRPr="007632CF">
              <w:t xml:space="preserve">. </w:t>
            </w:r>
            <w:proofErr w:type="spellStart"/>
            <w:r w:rsidRPr="007632CF">
              <w:t>Экономикалық</w:t>
            </w:r>
            <w:proofErr w:type="spellEnd"/>
            <w:r w:rsidRPr="007632CF">
              <w:t xml:space="preserve"> серия - </w:t>
            </w:r>
            <w:proofErr w:type="spellStart"/>
            <w:r w:rsidRPr="007632CF">
              <w:t>Торайғыров</w:t>
            </w:r>
            <w:proofErr w:type="spellEnd"/>
            <w:r w:rsidRPr="007632CF">
              <w:t xml:space="preserve"> </w:t>
            </w:r>
            <w:proofErr w:type="spellStart"/>
            <w:r w:rsidRPr="007632CF">
              <w:t>университеті</w:t>
            </w:r>
            <w:proofErr w:type="spellEnd"/>
            <w:r w:rsidRPr="007632CF">
              <w:t xml:space="preserve"> </w:t>
            </w:r>
            <w:r w:rsidRPr="007632CF">
              <w:rPr>
                <w:lang w:val="ru-KZ" w:eastAsia="ru-KZ"/>
              </w:rPr>
              <w:t>№</w:t>
            </w:r>
            <w:r w:rsidRPr="007632CF">
              <w:rPr>
                <w:color w:val="2B2B2B"/>
                <w:shd w:val="clear" w:color="auto" w:fill="FFFFFF"/>
              </w:rPr>
              <w:t>2,2024.</w:t>
            </w:r>
            <w:r w:rsidRPr="007632CF">
              <w:t xml:space="preserve">  стр. 18–32.</w:t>
            </w:r>
          </w:p>
          <w:p w14:paraId="04548110" w14:textId="7C2EA935" w:rsidR="00EB1FA6" w:rsidRPr="007632CF" w:rsidRDefault="002E6657" w:rsidP="002E6657">
            <w:pPr>
              <w:rPr>
                <w:sz w:val="22"/>
                <w:szCs w:val="22"/>
                <w:lang w:val="kk-KZ"/>
              </w:rPr>
            </w:pPr>
            <w:r w:rsidRPr="007632CF">
              <w:rPr>
                <w:rFonts w:eastAsiaTheme="minorHAnsi"/>
                <w:sz w:val="22"/>
                <w:szCs w:val="22"/>
                <w:lang w:val="ru-KZ"/>
                <w14:ligatures w14:val="standardContextual"/>
              </w:rPr>
              <w:t>DOI:</w:t>
            </w:r>
            <w:r w:rsidR="00695F74">
              <w:rPr>
                <w:rFonts w:eastAsiaTheme="minorHAnsi"/>
                <w:sz w:val="22"/>
                <w:szCs w:val="22"/>
                <w:lang w:val="ru-KZ"/>
                <w14:ligatures w14:val="standardContextual"/>
              </w:rPr>
              <w:t xml:space="preserve"> </w:t>
            </w:r>
            <w:hyperlink r:id="rId21" w:history="1">
              <w:r w:rsidR="00695F74" w:rsidRPr="00751311">
                <w:rPr>
                  <w:rStyle w:val="a5"/>
                  <w:sz w:val="22"/>
                  <w:szCs w:val="22"/>
                </w:rPr>
                <w:t>https://doi.org/10.48081/UOYQ4941</w:t>
              </w:r>
            </w:hyperlink>
          </w:p>
        </w:tc>
        <w:tc>
          <w:tcPr>
            <w:tcW w:w="2410" w:type="dxa"/>
            <w:shd w:val="clear" w:color="auto" w:fill="auto"/>
          </w:tcPr>
          <w:p w14:paraId="5ADB775B" w14:textId="0A0BA4AC" w:rsidR="00C238F7" w:rsidRDefault="002E6657" w:rsidP="008B2F2A">
            <w:pPr>
              <w:pStyle w:val="ae"/>
              <w:shd w:val="clear" w:color="auto" w:fill="FFFFFF"/>
              <w:spacing w:before="0" w:beforeAutospacing="0" w:after="0" w:afterAutospacing="0"/>
              <w:rPr>
                <w:rFonts w:eastAsiaTheme="minorHAnsi"/>
                <w:sz w:val="22"/>
                <w:szCs w:val="22"/>
                <w:lang w:val="ru-KZ"/>
                <w14:ligatures w14:val="standardContextual"/>
              </w:rPr>
            </w:pPr>
            <w:r w:rsidRPr="007632CF">
              <w:rPr>
                <w:rFonts w:eastAsiaTheme="minorHAnsi"/>
                <w:sz w:val="22"/>
                <w:szCs w:val="22"/>
                <w:lang w:val="ru-KZ"/>
                <w14:ligatures w14:val="standardContextual"/>
              </w:rPr>
              <w:t xml:space="preserve">M. </w:t>
            </w:r>
            <w:proofErr w:type="spellStart"/>
            <w:r w:rsidRPr="007632CF">
              <w:rPr>
                <w:rFonts w:eastAsiaTheme="minorHAnsi"/>
                <w:sz w:val="22"/>
                <w:szCs w:val="22"/>
                <w:lang w:val="ru-KZ"/>
                <w14:ligatures w14:val="standardContextual"/>
              </w:rPr>
              <w:t>Akbalik</w:t>
            </w:r>
            <w:proofErr w:type="spellEnd"/>
            <w:r w:rsidRPr="007632CF">
              <w:rPr>
                <w:rFonts w:eastAsiaTheme="minorHAnsi"/>
                <w:sz w:val="22"/>
                <w:szCs w:val="22"/>
                <w:lang w:val="ru-KZ"/>
                <w14:ligatures w14:val="standardContextual"/>
              </w:rPr>
              <w:t xml:space="preserve">, </w:t>
            </w:r>
          </w:p>
          <w:p w14:paraId="4E51201A" w14:textId="358E0692" w:rsidR="00C238F7" w:rsidRDefault="00C238F7" w:rsidP="008B2F2A">
            <w:pPr>
              <w:pStyle w:val="ae"/>
              <w:shd w:val="clear" w:color="auto" w:fill="FFFFFF"/>
              <w:spacing w:before="0" w:beforeAutospacing="0" w:after="0" w:afterAutospacing="0"/>
              <w:rPr>
                <w:rFonts w:eastAsia="Malgun Gothic"/>
                <w:b/>
                <w:bCs/>
                <w:noProof/>
                <w:kern w:val="2"/>
                <w:sz w:val="22"/>
                <w:szCs w:val="22"/>
                <w:u w:val="single"/>
                <w:lang w:val="kk-KZ" w:eastAsia="ko-KR"/>
              </w:rPr>
            </w:pPr>
            <w:r w:rsidRPr="00C238F7">
              <w:rPr>
                <w:rFonts w:eastAsia="Malgun Gothic"/>
                <w:b/>
                <w:bCs/>
                <w:noProof/>
                <w:kern w:val="2"/>
                <w:sz w:val="22"/>
                <w:szCs w:val="22"/>
                <w:u w:val="single"/>
                <w:lang w:val="en-US" w:eastAsia="ko-KR"/>
              </w:rPr>
              <w:t xml:space="preserve">O. Y. </w:t>
            </w:r>
            <w:r w:rsidRPr="00C238F7">
              <w:rPr>
                <w:rFonts w:eastAsia="Malgun Gothic"/>
                <w:b/>
                <w:bCs/>
                <w:noProof/>
                <w:kern w:val="2"/>
                <w:sz w:val="22"/>
                <w:szCs w:val="22"/>
                <w:u w:val="single"/>
                <w:lang w:val="kk-KZ" w:eastAsia="ko-KR"/>
              </w:rPr>
              <w:t>Kogut</w:t>
            </w:r>
            <w:r>
              <w:rPr>
                <w:rFonts w:eastAsia="Malgun Gothic"/>
                <w:b/>
                <w:bCs/>
                <w:noProof/>
                <w:kern w:val="2"/>
                <w:sz w:val="22"/>
                <w:szCs w:val="22"/>
                <w:u w:val="single"/>
                <w:lang w:val="kk-KZ" w:eastAsia="ko-KR"/>
              </w:rPr>
              <w:t>,</w:t>
            </w:r>
          </w:p>
          <w:p w14:paraId="2DEAAFED" w14:textId="23B1BBA5" w:rsidR="00C238F7" w:rsidRDefault="00C238F7" w:rsidP="008B2F2A">
            <w:pPr>
              <w:pStyle w:val="ae"/>
              <w:shd w:val="clear" w:color="auto" w:fill="FFFFFF"/>
              <w:spacing w:before="0" w:beforeAutospacing="0" w:after="0" w:afterAutospacing="0"/>
              <w:rPr>
                <w:rFonts w:eastAsiaTheme="minorHAnsi"/>
                <w:sz w:val="22"/>
                <w:szCs w:val="22"/>
                <w:lang w:val="ru-KZ"/>
                <w14:ligatures w14:val="standardContextual"/>
              </w:rPr>
            </w:pPr>
            <w:r w:rsidRPr="007632CF">
              <w:rPr>
                <w:rFonts w:eastAsiaTheme="minorHAnsi"/>
                <w:sz w:val="22"/>
                <w:szCs w:val="22"/>
                <w:lang w:val="ru-KZ"/>
                <w14:ligatures w14:val="standardContextual"/>
              </w:rPr>
              <w:t>A.K.</w:t>
            </w:r>
            <w:r>
              <w:rPr>
                <w:rFonts w:eastAsiaTheme="minorHAnsi"/>
                <w:sz w:val="22"/>
                <w:szCs w:val="22"/>
                <w:lang w:val="ru-KZ"/>
                <w14:ligatures w14:val="standardContextual"/>
              </w:rPr>
              <w:t xml:space="preserve"> </w:t>
            </w:r>
            <w:proofErr w:type="spellStart"/>
            <w:r w:rsidR="002E6657" w:rsidRPr="007632CF">
              <w:rPr>
                <w:rFonts w:eastAsiaTheme="minorHAnsi"/>
                <w:sz w:val="22"/>
                <w:szCs w:val="22"/>
                <w:lang w:val="ru-KZ"/>
                <w14:ligatures w14:val="standardContextual"/>
              </w:rPr>
              <w:t>Nizamdinova</w:t>
            </w:r>
            <w:proofErr w:type="spellEnd"/>
            <w:r w:rsidR="002E6657" w:rsidRPr="007632CF">
              <w:rPr>
                <w:rFonts w:eastAsiaTheme="minorHAnsi"/>
                <w:sz w:val="22"/>
                <w:szCs w:val="22"/>
                <w:lang w:val="ru-KZ"/>
                <w14:ligatures w14:val="standardContextual"/>
              </w:rPr>
              <w:t xml:space="preserve">, </w:t>
            </w:r>
          </w:p>
          <w:p w14:paraId="38E7ECEC" w14:textId="4EDD87DB" w:rsidR="00EB1FA6" w:rsidRPr="007632CF" w:rsidRDefault="002E6657" w:rsidP="008B2F2A">
            <w:pPr>
              <w:pStyle w:val="ae"/>
              <w:shd w:val="clear" w:color="auto" w:fill="FFFFFF"/>
              <w:spacing w:before="0" w:beforeAutospacing="0" w:after="0" w:afterAutospacing="0"/>
              <w:rPr>
                <w:rStyle w:val="normaltextrun"/>
                <w:rFonts w:eastAsiaTheme="minorEastAsia"/>
                <w:iCs/>
                <w:sz w:val="22"/>
                <w:szCs w:val="22"/>
                <w:lang w:val="en-US"/>
              </w:rPr>
            </w:pPr>
            <w:r w:rsidRPr="007632CF">
              <w:rPr>
                <w:rStyle w:val="af7"/>
                <w:b w:val="0"/>
                <w:bCs w:val="0"/>
                <w:sz w:val="22"/>
                <w:szCs w:val="22"/>
                <w:lang w:val="en-US"/>
              </w:rPr>
              <w:t>E.A.</w:t>
            </w:r>
            <w:r w:rsidR="00C238F7" w:rsidRPr="00C9694D">
              <w:rPr>
                <w:b/>
                <w:bCs/>
                <w:sz w:val="22"/>
                <w:szCs w:val="22"/>
                <w:vertAlign w:val="superscript"/>
                <w:lang w:val="en-US"/>
              </w:rPr>
              <w:t xml:space="preserve"> </w:t>
            </w:r>
            <w:proofErr w:type="spellStart"/>
            <w:r w:rsidRPr="007632CF">
              <w:rPr>
                <w:rStyle w:val="af7"/>
                <w:b w:val="0"/>
                <w:bCs w:val="0"/>
                <w:sz w:val="22"/>
                <w:szCs w:val="22"/>
                <w:lang w:val="en-US"/>
              </w:rPr>
              <w:t>Aktureeva</w:t>
            </w:r>
            <w:proofErr w:type="spellEnd"/>
          </w:p>
        </w:tc>
      </w:tr>
      <w:tr w:rsidR="00EB1FA6" w:rsidRPr="0094773A" w14:paraId="50AD8576" w14:textId="77777777" w:rsidTr="005D3EEC">
        <w:tc>
          <w:tcPr>
            <w:tcW w:w="540" w:type="dxa"/>
            <w:shd w:val="clear" w:color="auto" w:fill="auto"/>
          </w:tcPr>
          <w:p w14:paraId="4351E47A" w14:textId="77777777" w:rsidR="00EB1FA6" w:rsidRPr="002E6657" w:rsidRDefault="00EB1FA6" w:rsidP="00EB1FA6">
            <w:pPr>
              <w:pStyle w:val="a3"/>
              <w:numPr>
                <w:ilvl w:val="0"/>
                <w:numId w:val="22"/>
              </w:numPr>
              <w:ind w:left="0" w:firstLine="0"/>
              <w:rPr>
                <w:sz w:val="22"/>
                <w:szCs w:val="22"/>
                <w:lang w:val="en-US"/>
              </w:rPr>
            </w:pPr>
          </w:p>
        </w:tc>
        <w:tc>
          <w:tcPr>
            <w:tcW w:w="3141" w:type="dxa"/>
            <w:shd w:val="clear" w:color="auto" w:fill="auto"/>
          </w:tcPr>
          <w:p w14:paraId="5B125073" w14:textId="4D16BA47" w:rsidR="002E6657" w:rsidRPr="007632CF" w:rsidRDefault="00AB17A9" w:rsidP="002E6657">
            <w:pPr>
              <w:pStyle w:val="TableParagraph"/>
              <w:jc w:val="both"/>
              <w:rPr>
                <w:lang w:val="en-US"/>
              </w:rPr>
            </w:pPr>
            <w:r w:rsidRPr="007632CF">
              <w:rPr>
                <w:lang w:val="en-US"/>
              </w:rPr>
              <w:t>Evaluation of the effectiveness of investments into human capital at the macro level</w:t>
            </w:r>
          </w:p>
          <w:p w14:paraId="37B6E587" w14:textId="25B0EB2A" w:rsidR="00EB1FA6" w:rsidRPr="007632CF" w:rsidRDefault="00EB1FA6" w:rsidP="00AB17A9">
            <w:pPr>
              <w:autoSpaceDE w:val="0"/>
              <w:autoSpaceDN w:val="0"/>
              <w:adjustRightInd w:val="0"/>
              <w:rPr>
                <w:sz w:val="22"/>
                <w:szCs w:val="22"/>
                <w:lang w:val="en-US"/>
              </w:rPr>
            </w:pPr>
          </w:p>
        </w:tc>
        <w:tc>
          <w:tcPr>
            <w:tcW w:w="3685" w:type="dxa"/>
            <w:shd w:val="clear" w:color="auto" w:fill="auto"/>
          </w:tcPr>
          <w:p w14:paraId="51376943" w14:textId="77777777" w:rsidR="002E6657" w:rsidRPr="007632CF" w:rsidRDefault="002E6657" w:rsidP="002E6657">
            <w:pPr>
              <w:pStyle w:val="TableParagraph"/>
              <w:jc w:val="both"/>
            </w:pPr>
            <w:r w:rsidRPr="007632CF">
              <w:t xml:space="preserve">Вестник КазНУ – серия экономическая. №2 (148). 2024. стр.84-95. </w:t>
            </w:r>
          </w:p>
          <w:p w14:paraId="7E903146" w14:textId="4981F0DB" w:rsidR="00EB1FA6" w:rsidRPr="007632CF" w:rsidRDefault="002E6657" w:rsidP="002E6657">
            <w:pPr>
              <w:rPr>
                <w:sz w:val="22"/>
                <w:szCs w:val="22"/>
                <w:lang w:val="kk-KZ"/>
              </w:rPr>
            </w:pPr>
            <w:r w:rsidRPr="007632CF">
              <w:rPr>
                <w:rFonts w:eastAsiaTheme="minorHAnsi"/>
                <w:sz w:val="22"/>
                <w:szCs w:val="22"/>
                <w:lang w:val="ru-KZ"/>
                <w14:ligatures w14:val="standardContextual"/>
              </w:rPr>
              <w:t>DOI:</w:t>
            </w:r>
            <w:r w:rsidR="00695F74">
              <w:rPr>
                <w:rFonts w:eastAsiaTheme="minorHAnsi"/>
                <w:sz w:val="22"/>
                <w:szCs w:val="22"/>
                <w:lang w:val="ru-KZ"/>
                <w14:ligatures w14:val="standardContextual"/>
              </w:rPr>
              <w:t xml:space="preserve"> </w:t>
            </w:r>
            <w:hyperlink r:id="rId22" w:history="1">
              <w:r w:rsidR="00695F74" w:rsidRPr="00751311">
                <w:rPr>
                  <w:rStyle w:val="a5"/>
                  <w:rFonts w:eastAsia="TimesNewRomanPSMT"/>
                  <w:sz w:val="22"/>
                  <w:szCs w:val="22"/>
                  <w:lang w:val="ru-KZ"/>
                  <w14:ligatures w14:val="standardContextual"/>
                </w:rPr>
                <w:t>https://doi.org/10.26577/be.2024-148-b2-07</w:t>
              </w:r>
            </w:hyperlink>
          </w:p>
        </w:tc>
        <w:tc>
          <w:tcPr>
            <w:tcW w:w="2410" w:type="dxa"/>
            <w:shd w:val="clear" w:color="auto" w:fill="auto"/>
          </w:tcPr>
          <w:p w14:paraId="641569DC" w14:textId="77777777" w:rsidR="00C238F7" w:rsidRPr="00C9694D" w:rsidRDefault="002E6657" w:rsidP="008B2F2A">
            <w:pPr>
              <w:pStyle w:val="ae"/>
              <w:shd w:val="clear" w:color="auto" w:fill="FFFFFF"/>
              <w:spacing w:before="0" w:beforeAutospacing="0" w:after="0" w:afterAutospacing="0"/>
              <w:rPr>
                <w:sz w:val="22"/>
                <w:szCs w:val="22"/>
                <w:lang w:val="en-US"/>
              </w:rPr>
            </w:pPr>
            <w:r w:rsidRPr="007632CF">
              <w:rPr>
                <w:sz w:val="22"/>
                <w:szCs w:val="22"/>
                <w:lang w:val="en-US"/>
              </w:rPr>
              <w:t xml:space="preserve">R.E. </w:t>
            </w:r>
            <w:proofErr w:type="spellStart"/>
            <w:r w:rsidRPr="007632CF">
              <w:rPr>
                <w:sz w:val="22"/>
                <w:szCs w:val="22"/>
                <w:lang w:val="en-US"/>
              </w:rPr>
              <w:t>Janshanlo</w:t>
            </w:r>
            <w:proofErr w:type="spellEnd"/>
            <w:r w:rsidRPr="007632CF">
              <w:rPr>
                <w:sz w:val="22"/>
                <w:szCs w:val="22"/>
                <w:lang w:val="en-US"/>
              </w:rPr>
              <w:t xml:space="preserve">, </w:t>
            </w:r>
          </w:p>
          <w:p w14:paraId="7FF98C7E" w14:textId="238FCA0B" w:rsidR="00C238F7" w:rsidRPr="00C238F7" w:rsidRDefault="00C238F7" w:rsidP="008B2F2A">
            <w:pPr>
              <w:pStyle w:val="ae"/>
              <w:shd w:val="clear" w:color="auto" w:fill="FFFFFF"/>
              <w:spacing w:before="0" w:beforeAutospacing="0" w:after="0" w:afterAutospacing="0"/>
              <w:rPr>
                <w:rStyle w:val="af7"/>
                <w:rFonts w:eastAsia="Malgun Gothic"/>
                <w:noProof/>
                <w:kern w:val="2"/>
                <w:sz w:val="22"/>
                <w:szCs w:val="22"/>
                <w:u w:val="single"/>
                <w:lang w:val="kk-KZ" w:eastAsia="ko-KR"/>
              </w:rPr>
            </w:pPr>
            <w:r w:rsidRPr="00C238F7">
              <w:rPr>
                <w:rFonts w:eastAsia="Malgun Gothic"/>
                <w:b/>
                <w:bCs/>
                <w:noProof/>
                <w:kern w:val="2"/>
                <w:sz w:val="22"/>
                <w:szCs w:val="22"/>
                <w:u w:val="single"/>
                <w:lang w:val="en-US" w:eastAsia="ko-KR"/>
              </w:rPr>
              <w:t xml:space="preserve">O. Yu. </w:t>
            </w:r>
            <w:r w:rsidRPr="00C238F7">
              <w:rPr>
                <w:rFonts w:eastAsia="Malgun Gothic"/>
                <w:b/>
                <w:bCs/>
                <w:noProof/>
                <w:kern w:val="2"/>
                <w:sz w:val="22"/>
                <w:szCs w:val="22"/>
                <w:u w:val="single"/>
                <w:lang w:val="kk-KZ" w:eastAsia="ko-KR"/>
              </w:rPr>
              <w:t>Kogut</w:t>
            </w:r>
            <w:r>
              <w:rPr>
                <w:rFonts w:eastAsia="Malgun Gothic"/>
                <w:b/>
                <w:bCs/>
                <w:noProof/>
                <w:kern w:val="2"/>
                <w:sz w:val="22"/>
                <w:szCs w:val="22"/>
                <w:u w:val="single"/>
                <w:lang w:val="kk-KZ" w:eastAsia="ko-KR"/>
              </w:rPr>
              <w:t>,</w:t>
            </w:r>
          </w:p>
          <w:p w14:paraId="5C7B8CA4" w14:textId="77777777" w:rsidR="00C238F7" w:rsidRPr="00C238F7" w:rsidRDefault="002E6657" w:rsidP="008B2F2A">
            <w:pPr>
              <w:pStyle w:val="ae"/>
              <w:shd w:val="clear" w:color="auto" w:fill="FFFFFF"/>
              <w:spacing w:before="0" w:beforeAutospacing="0" w:after="0" w:afterAutospacing="0"/>
              <w:rPr>
                <w:b/>
                <w:bCs/>
                <w:sz w:val="22"/>
                <w:szCs w:val="22"/>
                <w:lang w:val="en-US"/>
              </w:rPr>
            </w:pPr>
            <w:r w:rsidRPr="007632CF">
              <w:rPr>
                <w:rStyle w:val="af7"/>
                <w:b w:val="0"/>
                <w:bCs w:val="0"/>
                <w:sz w:val="22"/>
                <w:szCs w:val="22"/>
                <w:lang w:val="en-US"/>
              </w:rPr>
              <w:t>E.A.</w:t>
            </w:r>
            <w:r w:rsidRPr="007632CF">
              <w:rPr>
                <w:b/>
                <w:bCs/>
                <w:sz w:val="22"/>
                <w:szCs w:val="22"/>
                <w:vertAlign w:val="superscript"/>
                <w:lang w:val="en-US"/>
              </w:rPr>
              <w:t xml:space="preserve"> </w:t>
            </w:r>
            <w:proofErr w:type="spellStart"/>
            <w:r w:rsidRPr="007632CF">
              <w:rPr>
                <w:rStyle w:val="af7"/>
                <w:b w:val="0"/>
                <w:bCs w:val="0"/>
                <w:sz w:val="22"/>
                <w:szCs w:val="22"/>
                <w:lang w:val="en-US"/>
              </w:rPr>
              <w:t>Aktureeva</w:t>
            </w:r>
            <w:proofErr w:type="spellEnd"/>
            <w:r w:rsidRPr="007632CF">
              <w:rPr>
                <w:b/>
                <w:bCs/>
                <w:sz w:val="22"/>
                <w:szCs w:val="22"/>
                <w:lang w:val="en-US"/>
              </w:rPr>
              <w:t xml:space="preserve">, </w:t>
            </w:r>
          </w:p>
          <w:p w14:paraId="7CBF4456" w14:textId="5E46C835" w:rsidR="00EB1FA6" w:rsidRPr="007632CF" w:rsidRDefault="002E6657" w:rsidP="008B2F2A">
            <w:pPr>
              <w:pStyle w:val="ae"/>
              <w:shd w:val="clear" w:color="auto" w:fill="FFFFFF"/>
              <w:spacing w:before="0" w:beforeAutospacing="0" w:after="0" w:afterAutospacing="0"/>
              <w:rPr>
                <w:rStyle w:val="normaltextrun"/>
                <w:rFonts w:eastAsiaTheme="minorEastAsia"/>
                <w:iCs/>
                <w:sz w:val="22"/>
                <w:szCs w:val="22"/>
                <w:lang w:val="en-US"/>
              </w:rPr>
            </w:pPr>
            <w:proofErr w:type="spellStart"/>
            <w:r w:rsidRPr="007632CF">
              <w:rPr>
                <w:rStyle w:val="af7"/>
                <w:b w:val="0"/>
                <w:bCs w:val="0"/>
                <w:sz w:val="22"/>
                <w:szCs w:val="22"/>
                <w:lang w:val="en-US"/>
              </w:rPr>
              <w:t>Zh.K</w:t>
            </w:r>
            <w:proofErr w:type="spellEnd"/>
            <w:r w:rsidRPr="007632CF">
              <w:rPr>
                <w:rStyle w:val="af7"/>
                <w:b w:val="0"/>
                <w:bCs w:val="0"/>
                <w:sz w:val="22"/>
                <w:szCs w:val="22"/>
                <w:lang w:val="en-US"/>
              </w:rPr>
              <w:t xml:space="preserve">. </w:t>
            </w:r>
            <w:proofErr w:type="spellStart"/>
            <w:r w:rsidRPr="007632CF">
              <w:rPr>
                <w:rStyle w:val="af7"/>
                <w:b w:val="0"/>
                <w:bCs w:val="0"/>
                <w:sz w:val="22"/>
                <w:szCs w:val="22"/>
                <w:lang w:val="en-US"/>
              </w:rPr>
              <w:t>Kupenova</w:t>
            </w:r>
            <w:proofErr w:type="spellEnd"/>
          </w:p>
        </w:tc>
      </w:tr>
      <w:tr w:rsidR="00EB1FA6" w:rsidRPr="00AA68CF" w14:paraId="63B19FCD" w14:textId="77777777" w:rsidTr="005D3EEC">
        <w:tc>
          <w:tcPr>
            <w:tcW w:w="540" w:type="dxa"/>
            <w:shd w:val="clear" w:color="auto" w:fill="auto"/>
          </w:tcPr>
          <w:p w14:paraId="66BE9DEF" w14:textId="77777777" w:rsidR="00EB1FA6" w:rsidRPr="002E6657" w:rsidRDefault="00EB1FA6" w:rsidP="00EB1FA6">
            <w:pPr>
              <w:pStyle w:val="a3"/>
              <w:numPr>
                <w:ilvl w:val="0"/>
                <w:numId w:val="22"/>
              </w:numPr>
              <w:ind w:left="0" w:firstLine="0"/>
              <w:rPr>
                <w:sz w:val="22"/>
                <w:szCs w:val="22"/>
                <w:lang w:val="en-US"/>
              </w:rPr>
            </w:pPr>
          </w:p>
        </w:tc>
        <w:tc>
          <w:tcPr>
            <w:tcW w:w="3141" w:type="dxa"/>
            <w:shd w:val="clear" w:color="auto" w:fill="auto"/>
          </w:tcPr>
          <w:p w14:paraId="39BDC619" w14:textId="55DFDD3C" w:rsidR="00EB1FA6" w:rsidRPr="007632CF" w:rsidRDefault="00AB17A9" w:rsidP="00EB1FA6">
            <w:pPr>
              <w:autoSpaceDE w:val="0"/>
              <w:autoSpaceDN w:val="0"/>
              <w:adjustRightInd w:val="0"/>
              <w:rPr>
                <w:sz w:val="22"/>
                <w:szCs w:val="22"/>
                <w:lang w:val="en-US"/>
              </w:rPr>
            </w:pPr>
            <w:r w:rsidRPr="007632CF">
              <w:rPr>
                <w:sz w:val="22"/>
                <w:szCs w:val="22"/>
                <w:lang w:val="en-US"/>
              </w:rPr>
              <w:t>Development of the company's internal control system in the digital economy</w:t>
            </w:r>
          </w:p>
        </w:tc>
        <w:tc>
          <w:tcPr>
            <w:tcW w:w="3685" w:type="dxa"/>
            <w:shd w:val="clear" w:color="auto" w:fill="auto"/>
          </w:tcPr>
          <w:p w14:paraId="5AA82B57" w14:textId="77777777" w:rsidR="00695F74" w:rsidRDefault="002E6657" w:rsidP="00EB1FA6">
            <w:pPr>
              <w:rPr>
                <w:sz w:val="22"/>
                <w:szCs w:val="22"/>
              </w:rPr>
            </w:pPr>
            <w:r w:rsidRPr="007632CF">
              <w:rPr>
                <w:sz w:val="22"/>
                <w:szCs w:val="22"/>
                <w:shd w:val="clear" w:color="auto" w:fill="FFFFFF"/>
              </w:rPr>
              <w:t xml:space="preserve">Вестник Атырауского университета имени </w:t>
            </w:r>
            <w:proofErr w:type="spellStart"/>
            <w:r w:rsidRPr="007632CF">
              <w:rPr>
                <w:sz w:val="22"/>
                <w:szCs w:val="22"/>
                <w:shd w:val="clear" w:color="auto" w:fill="FFFFFF"/>
              </w:rPr>
              <w:t>Халела</w:t>
            </w:r>
            <w:proofErr w:type="spellEnd"/>
            <w:r w:rsidRPr="007632CF">
              <w:rPr>
                <w:sz w:val="22"/>
                <w:szCs w:val="22"/>
                <w:shd w:val="clear" w:color="auto" w:fill="FFFFFF"/>
              </w:rPr>
              <w:t xml:space="preserve"> Досмухамедова</w:t>
            </w:r>
            <w:r w:rsidRPr="007632CF">
              <w:rPr>
                <w:color w:val="2B2B2B"/>
                <w:sz w:val="22"/>
                <w:szCs w:val="22"/>
                <w:shd w:val="clear" w:color="auto" w:fill="FFFFFF"/>
              </w:rPr>
              <w:t xml:space="preserve">, </w:t>
            </w:r>
            <w:r w:rsidRPr="007632CF">
              <w:rPr>
                <w:sz w:val="22"/>
                <w:szCs w:val="22"/>
              </w:rPr>
              <w:t>№4 (75)2024.</w:t>
            </w:r>
            <w:r w:rsidRPr="007632CF">
              <w:rPr>
                <w:color w:val="2B2B2B"/>
                <w:sz w:val="22"/>
                <w:szCs w:val="22"/>
                <w:shd w:val="clear" w:color="auto" w:fill="FFFFFF"/>
              </w:rPr>
              <w:t xml:space="preserve"> </w:t>
            </w:r>
            <w:r w:rsidRPr="007632CF">
              <w:rPr>
                <w:sz w:val="22"/>
                <w:szCs w:val="22"/>
              </w:rPr>
              <w:t xml:space="preserve">(Рек. </w:t>
            </w:r>
            <w:r w:rsidRPr="007632CF">
              <w:rPr>
                <w:color w:val="000000" w:themeColor="text1"/>
                <w:sz w:val="22"/>
                <w:szCs w:val="22"/>
                <w:lang w:val="ru-KZ"/>
              </w:rPr>
              <w:t>КОКСНВО</w:t>
            </w:r>
            <w:r w:rsidRPr="007632CF">
              <w:rPr>
                <w:sz w:val="22"/>
                <w:szCs w:val="22"/>
              </w:rPr>
              <w:t xml:space="preserve">), стр.228-241. </w:t>
            </w:r>
          </w:p>
          <w:p w14:paraId="4065729E" w14:textId="0F44BA35" w:rsidR="00EB1FA6" w:rsidRPr="007632CF" w:rsidRDefault="00695F74" w:rsidP="00EB1FA6">
            <w:pPr>
              <w:rPr>
                <w:sz w:val="22"/>
                <w:szCs w:val="22"/>
                <w:lang w:val="kk-KZ"/>
              </w:rPr>
            </w:pPr>
            <w:r w:rsidRPr="007632CF">
              <w:rPr>
                <w:rFonts w:eastAsiaTheme="minorHAnsi"/>
                <w:sz w:val="22"/>
                <w:szCs w:val="22"/>
                <w:lang w:val="ru-KZ"/>
                <w14:ligatures w14:val="standardContextual"/>
              </w:rPr>
              <w:t>DOI:</w:t>
            </w:r>
            <w:r>
              <w:rPr>
                <w:rFonts w:eastAsiaTheme="minorHAnsi"/>
                <w:sz w:val="22"/>
                <w:szCs w:val="22"/>
                <w:lang w:val="ru-KZ"/>
                <w14:ligatures w14:val="standardContextual"/>
              </w:rPr>
              <w:t xml:space="preserve"> </w:t>
            </w:r>
            <w:hyperlink r:id="rId23" w:history="1">
              <w:r w:rsidRPr="00751311">
                <w:rPr>
                  <w:rStyle w:val="a5"/>
                  <w:sz w:val="22"/>
                  <w:szCs w:val="22"/>
                  <w:lang w:val="en-US"/>
                </w:rPr>
                <w:t>https</w:t>
              </w:r>
              <w:r w:rsidRPr="00C9694D">
                <w:rPr>
                  <w:rStyle w:val="a5"/>
                  <w:sz w:val="22"/>
                  <w:szCs w:val="22"/>
                </w:rPr>
                <w:t>://</w:t>
              </w:r>
              <w:proofErr w:type="spellStart"/>
              <w:r w:rsidRPr="00751311">
                <w:rPr>
                  <w:rStyle w:val="a5"/>
                  <w:sz w:val="22"/>
                  <w:szCs w:val="22"/>
                  <w:lang w:val="en-US"/>
                </w:rPr>
                <w:t>doi</w:t>
              </w:r>
              <w:proofErr w:type="spellEnd"/>
              <w:r w:rsidRPr="00C9694D">
                <w:rPr>
                  <w:rStyle w:val="a5"/>
                  <w:sz w:val="22"/>
                  <w:szCs w:val="22"/>
                </w:rPr>
                <w:t>.</w:t>
              </w:r>
              <w:r w:rsidRPr="00751311">
                <w:rPr>
                  <w:rStyle w:val="a5"/>
                  <w:sz w:val="22"/>
                  <w:szCs w:val="22"/>
                  <w:lang w:val="en-US"/>
                </w:rPr>
                <w:t>org</w:t>
              </w:r>
              <w:r w:rsidRPr="00C9694D">
                <w:rPr>
                  <w:rStyle w:val="a5"/>
                  <w:sz w:val="22"/>
                  <w:szCs w:val="22"/>
                </w:rPr>
                <w:t>/10.47649/</w:t>
              </w:r>
              <w:proofErr w:type="spellStart"/>
              <w:r w:rsidRPr="00751311">
                <w:rPr>
                  <w:rStyle w:val="a5"/>
                  <w:sz w:val="22"/>
                  <w:szCs w:val="22"/>
                  <w:lang w:val="en-US"/>
                </w:rPr>
                <w:t>vau</w:t>
              </w:r>
              <w:proofErr w:type="spellEnd"/>
              <w:r w:rsidRPr="00C9694D">
                <w:rPr>
                  <w:rStyle w:val="a5"/>
                  <w:sz w:val="22"/>
                  <w:szCs w:val="22"/>
                </w:rPr>
                <w:t>.24.</w:t>
              </w:r>
              <w:r w:rsidRPr="00751311">
                <w:rPr>
                  <w:rStyle w:val="a5"/>
                  <w:sz w:val="22"/>
                  <w:szCs w:val="22"/>
                  <w:lang w:val="en-US"/>
                </w:rPr>
                <w:t>v</w:t>
              </w:r>
              <w:r w:rsidRPr="00C9694D">
                <w:rPr>
                  <w:rStyle w:val="a5"/>
                  <w:sz w:val="22"/>
                  <w:szCs w:val="22"/>
                </w:rPr>
                <w:t>75.</w:t>
              </w:r>
              <w:proofErr w:type="spellStart"/>
              <w:r w:rsidRPr="00751311">
                <w:rPr>
                  <w:rStyle w:val="a5"/>
                  <w:sz w:val="22"/>
                  <w:szCs w:val="22"/>
                  <w:lang w:val="en-US"/>
                </w:rPr>
                <w:t>i</w:t>
              </w:r>
              <w:proofErr w:type="spellEnd"/>
              <w:r w:rsidRPr="00C9694D">
                <w:rPr>
                  <w:rStyle w:val="a5"/>
                  <w:sz w:val="22"/>
                  <w:szCs w:val="22"/>
                </w:rPr>
                <w:t>4.20</w:t>
              </w:r>
            </w:hyperlink>
          </w:p>
        </w:tc>
        <w:tc>
          <w:tcPr>
            <w:tcW w:w="2410" w:type="dxa"/>
            <w:shd w:val="clear" w:color="auto" w:fill="auto"/>
          </w:tcPr>
          <w:p w14:paraId="02B9F9FD" w14:textId="77777777" w:rsidR="00EB1FA6" w:rsidRDefault="002E6657" w:rsidP="008B2F2A">
            <w:pPr>
              <w:pStyle w:val="ae"/>
              <w:shd w:val="clear" w:color="auto" w:fill="FFFFFF"/>
              <w:spacing w:before="0" w:beforeAutospacing="0" w:after="0" w:afterAutospacing="0"/>
              <w:rPr>
                <w:sz w:val="22"/>
                <w:szCs w:val="22"/>
              </w:rPr>
            </w:pPr>
            <w:proofErr w:type="spellStart"/>
            <w:r w:rsidRPr="007632CF">
              <w:rPr>
                <w:sz w:val="22"/>
                <w:szCs w:val="22"/>
              </w:rPr>
              <w:t>Кидирмаганбетова</w:t>
            </w:r>
            <w:proofErr w:type="spellEnd"/>
            <w:r w:rsidRPr="007632CF">
              <w:rPr>
                <w:sz w:val="22"/>
                <w:szCs w:val="22"/>
              </w:rPr>
              <w:t xml:space="preserve"> А. И.</w:t>
            </w:r>
            <w:r w:rsidR="00C238F7">
              <w:rPr>
                <w:sz w:val="22"/>
                <w:szCs w:val="22"/>
              </w:rPr>
              <w:t>,</w:t>
            </w:r>
          </w:p>
          <w:p w14:paraId="0EEAE075" w14:textId="230C4CFC" w:rsidR="00C238F7" w:rsidRPr="007632CF" w:rsidRDefault="00C238F7" w:rsidP="008B2F2A">
            <w:pPr>
              <w:pStyle w:val="ae"/>
              <w:shd w:val="clear" w:color="auto" w:fill="FFFFFF"/>
              <w:spacing w:before="0" w:beforeAutospacing="0" w:after="0" w:afterAutospacing="0"/>
              <w:rPr>
                <w:rStyle w:val="normaltextrun"/>
                <w:rFonts w:eastAsiaTheme="minorEastAsia"/>
                <w:iCs/>
                <w:sz w:val="22"/>
                <w:szCs w:val="22"/>
              </w:rPr>
            </w:pPr>
            <w:r w:rsidRPr="00C238F7">
              <w:rPr>
                <w:b/>
                <w:bCs/>
                <w:sz w:val="22"/>
                <w:szCs w:val="22"/>
                <w:u w:val="single"/>
                <w:lang w:val="kk-KZ"/>
              </w:rPr>
              <w:t>Когут</w:t>
            </w:r>
            <w:r>
              <w:rPr>
                <w:b/>
                <w:bCs/>
                <w:sz w:val="22"/>
                <w:szCs w:val="22"/>
                <w:u w:val="single"/>
                <w:lang w:val="kk-KZ"/>
              </w:rPr>
              <w:t xml:space="preserve"> </w:t>
            </w:r>
            <w:r w:rsidRPr="00C238F7">
              <w:rPr>
                <w:b/>
                <w:bCs/>
                <w:sz w:val="22"/>
                <w:szCs w:val="22"/>
                <w:u w:val="single"/>
                <w:lang w:val="kk-KZ"/>
              </w:rPr>
              <w:t>О.Ю.</w:t>
            </w:r>
          </w:p>
        </w:tc>
      </w:tr>
      <w:tr w:rsidR="00EB1FA6" w:rsidRPr="00AA68CF" w14:paraId="4D82DB67" w14:textId="77777777" w:rsidTr="005D3EEC">
        <w:tc>
          <w:tcPr>
            <w:tcW w:w="540" w:type="dxa"/>
            <w:shd w:val="clear" w:color="auto" w:fill="auto"/>
          </w:tcPr>
          <w:p w14:paraId="1C075A29" w14:textId="77777777" w:rsidR="00EB1FA6" w:rsidRPr="00EB1FA6" w:rsidRDefault="00EB1FA6" w:rsidP="00EB1FA6">
            <w:pPr>
              <w:pStyle w:val="a3"/>
              <w:numPr>
                <w:ilvl w:val="0"/>
                <w:numId w:val="22"/>
              </w:numPr>
              <w:ind w:left="0" w:firstLine="0"/>
              <w:rPr>
                <w:sz w:val="22"/>
                <w:szCs w:val="22"/>
              </w:rPr>
            </w:pPr>
          </w:p>
        </w:tc>
        <w:tc>
          <w:tcPr>
            <w:tcW w:w="3141" w:type="dxa"/>
            <w:shd w:val="clear" w:color="auto" w:fill="auto"/>
          </w:tcPr>
          <w:p w14:paraId="611AA964" w14:textId="7AB0FD1E" w:rsidR="00EB1FA6" w:rsidRPr="00056CD3" w:rsidRDefault="00056CD3" w:rsidP="00EB1FA6">
            <w:pPr>
              <w:autoSpaceDE w:val="0"/>
              <w:autoSpaceDN w:val="0"/>
              <w:adjustRightInd w:val="0"/>
              <w:rPr>
                <w:sz w:val="22"/>
                <w:szCs w:val="22"/>
                <w:lang w:val="en-US"/>
              </w:rPr>
            </w:pPr>
            <w:r w:rsidRPr="00056CD3">
              <w:rPr>
                <w:sz w:val="22"/>
                <w:szCs w:val="22"/>
                <w:lang w:val="ru-KZ"/>
              </w:rPr>
              <w:t xml:space="preserve">Cost </w:t>
            </w:r>
            <w:proofErr w:type="spellStart"/>
            <w:r w:rsidRPr="00056CD3">
              <w:rPr>
                <w:sz w:val="22"/>
                <w:szCs w:val="22"/>
                <w:lang w:val="ru-KZ"/>
              </w:rPr>
              <w:t>management</w:t>
            </w:r>
            <w:proofErr w:type="spellEnd"/>
            <w:r w:rsidRPr="00056CD3">
              <w:rPr>
                <w:sz w:val="22"/>
                <w:szCs w:val="22"/>
                <w:lang w:val="ru-KZ"/>
              </w:rPr>
              <w:t xml:space="preserve"> </w:t>
            </w:r>
            <w:proofErr w:type="spellStart"/>
            <w:r w:rsidRPr="00056CD3">
              <w:rPr>
                <w:sz w:val="22"/>
                <w:szCs w:val="22"/>
                <w:lang w:val="ru-KZ"/>
              </w:rPr>
              <w:t>in</w:t>
            </w:r>
            <w:proofErr w:type="spellEnd"/>
            <w:r w:rsidRPr="00056CD3">
              <w:rPr>
                <w:sz w:val="22"/>
                <w:szCs w:val="22"/>
                <w:lang w:val="ru-KZ"/>
              </w:rPr>
              <w:t xml:space="preserve"> the </w:t>
            </w:r>
            <w:proofErr w:type="spellStart"/>
            <w:r w:rsidRPr="00056CD3">
              <w:rPr>
                <w:sz w:val="22"/>
                <w:szCs w:val="22"/>
                <w:lang w:val="ru-KZ"/>
              </w:rPr>
              <w:t>dairy</w:t>
            </w:r>
            <w:proofErr w:type="spellEnd"/>
            <w:r w:rsidRPr="00056CD3">
              <w:rPr>
                <w:sz w:val="22"/>
                <w:szCs w:val="22"/>
                <w:lang w:val="ru-KZ"/>
              </w:rPr>
              <w:t xml:space="preserve"> </w:t>
            </w:r>
            <w:proofErr w:type="spellStart"/>
            <w:r w:rsidRPr="00056CD3">
              <w:rPr>
                <w:sz w:val="22"/>
                <w:szCs w:val="22"/>
                <w:lang w:val="ru-KZ"/>
              </w:rPr>
              <w:t>subcomplex</w:t>
            </w:r>
            <w:proofErr w:type="spellEnd"/>
            <w:r w:rsidRPr="00056CD3">
              <w:rPr>
                <w:sz w:val="22"/>
                <w:szCs w:val="22"/>
                <w:lang w:val="ru-KZ"/>
              </w:rPr>
              <w:t xml:space="preserve">: </w:t>
            </w:r>
            <w:proofErr w:type="spellStart"/>
            <w:r w:rsidRPr="00056CD3">
              <w:rPr>
                <w:sz w:val="22"/>
                <w:szCs w:val="22"/>
                <w:lang w:val="ru-KZ"/>
              </w:rPr>
              <w:t>cost</w:t>
            </w:r>
            <w:proofErr w:type="spellEnd"/>
            <w:r w:rsidRPr="00056CD3">
              <w:rPr>
                <w:sz w:val="22"/>
                <w:szCs w:val="22"/>
                <w:lang w:val="ru-KZ"/>
              </w:rPr>
              <w:t xml:space="preserve"> </w:t>
            </w:r>
            <w:proofErr w:type="spellStart"/>
            <w:r w:rsidRPr="00056CD3">
              <w:rPr>
                <w:sz w:val="22"/>
                <w:szCs w:val="22"/>
                <w:lang w:val="ru-KZ"/>
              </w:rPr>
              <w:t>classification</w:t>
            </w:r>
            <w:proofErr w:type="spellEnd"/>
            <w:r w:rsidRPr="00056CD3">
              <w:rPr>
                <w:sz w:val="22"/>
                <w:szCs w:val="22"/>
                <w:lang w:val="ru-KZ"/>
              </w:rPr>
              <w:t xml:space="preserve"> </w:t>
            </w:r>
          </w:p>
        </w:tc>
        <w:tc>
          <w:tcPr>
            <w:tcW w:w="3685" w:type="dxa"/>
            <w:shd w:val="clear" w:color="auto" w:fill="auto"/>
          </w:tcPr>
          <w:p w14:paraId="53F3D58C" w14:textId="77777777" w:rsidR="00695F74" w:rsidRDefault="002E6657" w:rsidP="00EB1FA6">
            <w:pPr>
              <w:jc w:val="both"/>
              <w:rPr>
                <w:sz w:val="22"/>
                <w:szCs w:val="22"/>
              </w:rPr>
            </w:pPr>
            <w:r w:rsidRPr="007632CF">
              <w:rPr>
                <w:sz w:val="22"/>
                <w:szCs w:val="22"/>
              </w:rPr>
              <w:t xml:space="preserve">Проблемы агрорынка, </w:t>
            </w:r>
            <w:r w:rsidRPr="007632CF">
              <w:rPr>
                <w:color w:val="333333"/>
                <w:sz w:val="22"/>
                <w:szCs w:val="22"/>
                <w:lang w:val="ru-KZ" w:eastAsia="ru-KZ"/>
              </w:rPr>
              <w:t>№4, 2024,</w:t>
            </w:r>
            <w:r w:rsidRPr="007632CF">
              <w:rPr>
                <w:sz w:val="22"/>
                <w:szCs w:val="22"/>
              </w:rPr>
              <w:t xml:space="preserve"> стр.134-142.</w:t>
            </w:r>
          </w:p>
          <w:p w14:paraId="56E13AA4" w14:textId="50065244" w:rsidR="00EB1FA6" w:rsidRPr="007632CF" w:rsidRDefault="00695F74" w:rsidP="00970097">
            <w:pPr>
              <w:jc w:val="both"/>
              <w:rPr>
                <w:sz w:val="22"/>
                <w:szCs w:val="22"/>
                <w:lang w:val="kk-KZ"/>
              </w:rPr>
            </w:pPr>
            <w:r w:rsidRPr="007632CF">
              <w:rPr>
                <w:rFonts w:eastAsiaTheme="minorHAnsi"/>
                <w:sz w:val="22"/>
                <w:szCs w:val="22"/>
                <w:lang w:val="ru-KZ"/>
                <w14:ligatures w14:val="standardContextual"/>
              </w:rPr>
              <w:lastRenderedPageBreak/>
              <w:t>DOI:</w:t>
            </w:r>
            <w:r w:rsidR="002E6657" w:rsidRPr="007632CF">
              <w:rPr>
                <w:sz w:val="22"/>
                <w:szCs w:val="22"/>
                <w:lang w:val="ru-KZ"/>
              </w:rPr>
              <w:t xml:space="preserve"> </w:t>
            </w:r>
            <w:hyperlink r:id="rId24" w:history="1">
              <w:r w:rsidR="002E6657" w:rsidRPr="007632CF">
                <w:rPr>
                  <w:rStyle w:val="a5"/>
                  <w:sz w:val="22"/>
                  <w:szCs w:val="22"/>
                  <w:lang w:val="ru-KZ"/>
                </w:rPr>
                <w:t>https://doi.org/12 10.46666/2024-4.2708-9991</w:t>
              </w:r>
            </w:hyperlink>
          </w:p>
        </w:tc>
        <w:tc>
          <w:tcPr>
            <w:tcW w:w="2410" w:type="dxa"/>
            <w:shd w:val="clear" w:color="auto" w:fill="auto"/>
          </w:tcPr>
          <w:p w14:paraId="6850842C" w14:textId="632175F0" w:rsidR="00C238F7" w:rsidRDefault="00C238F7" w:rsidP="008B2F2A">
            <w:pPr>
              <w:pStyle w:val="ae"/>
              <w:shd w:val="clear" w:color="auto" w:fill="FFFFFF"/>
              <w:spacing w:before="0" w:beforeAutospacing="0" w:after="0" w:afterAutospacing="0"/>
              <w:rPr>
                <w:sz w:val="22"/>
                <w:szCs w:val="22"/>
                <w:lang w:val="kk-KZ"/>
              </w:rPr>
            </w:pPr>
            <w:r w:rsidRPr="00C238F7">
              <w:rPr>
                <w:b/>
                <w:bCs/>
                <w:sz w:val="22"/>
                <w:szCs w:val="22"/>
                <w:u w:val="single"/>
                <w:lang w:val="kk-KZ"/>
              </w:rPr>
              <w:lastRenderedPageBreak/>
              <w:t>Когут</w:t>
            </w:r>
            <w:r>
              <w:rPr>
                <w:b/>
                <w:bCs/>
                <w:sz w:val="22"/>
                <w:szCs w:val="22"/>
                <w:u w:val="single"/>
                <w:lang w:val="kk-KZ"/>
              </w:rPr>
              <w:t xml:space="preserve"> </w:t>
            </w:r>
            <w:r w:rsidRPr="00C238F7">
              <w:rPr>
                <w:b/>
                <w:bCs/>
                <w:sz w:val="22"/>
                <w:szCs w:val="22"/>
                <w:u w:val="single"/>
                <w:lang w:val="kk-KZ"/>
              </w:rPr>
              <w:t>О.Ю.</w:t>
            </w:r>
            <w:r>
              <w:rPr>
                <w:sz w:val="22"/>
                <w:szCs w:val="22"/>
                <w:lang w:val="kk-KZ"/>
              </w:rPr>
              <w:t>,</w:t>
            </w:r>
          </w:p>
          <w:p w14:paraId="19939333" w14:textId="74EDF803" w:rsidR="00EB1FA6" w:rsidRPr="007632CF" w:rsidRDefault="002E6657" w:rsidP="008B2F2A">
            <w:pPr>
              <w:pStyle w:val="ae"/>
              <w:shd w:val="clear" w:color="auto" w:fill="FFFFFF"/>
              <w:spacing w:before="0" w:beforeAutospacing="0" w:after="0" w:afterAutospacing="0"/>
              <w:rPr>
                <w:rStyle w:val="normaltextrun"/>
                <w:rFonts w:eastAsiaTheme="minorEastAsia"/>
                <w:iCs/>
                <w:sz w:val="22"/>
                <w:szCs w:val="22"/>
                <w:lang w:val="kk-KZ"/>
              </w:rPr>
            </w:pPr>
            <w:proofErr w:type="spellStart"/>
            <w:r w:rsidRPr="007632CF">
              <w:rPr>
                <w:sz w:val="22"/>
                <w:szCs w:val="22"/>
              </w:rPr>
              <w:t>Арыстамбаева</w:t>
            </w:r>
            <w:proofErr w:type="spellEnd"/>
            <w:r w:rsidRPr="007632CF">
              <w:rPr>
                <w:sz w:val="22"/>
                <w:szCs w:val="22"/>
                <w:lang w:val="en-US"/>
              </w:rPr>
              <w:t xml:space="preserve"> </w:t>
            </w:r>
            <w:proofErr w:type="gramStart"/>
            <w:r w:rsidRPr="007632CF">
              <w:rPr>
                <w:sz w:val="22"/>
                <w:szCs w:val="22"/>
              </w:rPr>
              <w:t>А</w:t>
            </w:r>
            <w:r w:rsidRPr="007632CF">
              <w:rPr>
                <w:sz w:val="22"/>
                <w:szCs w:val="22"/>
                <w:lang w:val="en-US"/>
              </w:rPr>
              <w:t>.</w:t>
            </w:r>
            <w:r w:rsidRPr="007632CF">
              <w:rPr>
                <w:sz w:val="22"/>
                <w:szCs w:val="22"/>
              </w:rPr>
              <w:t>З</w:t>
            </w:r>
            <w:r w:rsidRPr="007632CF">
              <w:rPr>
                <w:sz w:val="22"/>
                <w:szCs w:val="22"/>
                <w:lang w:val="en-US"/>
              </w:rPr>
              <w:t>.</w:t>
            </w:r>
            <w:proofErr w:type="gramEnd"/>
          </w:p>
        </w:tc>
      </w:tr>
      <w:tr w:rsidR="00AB17A9" w:rsidRPr="002E6657" w14:paraId="31C17D3F" w14:textId="77777777" w:rsidTr="005D3EEC">
        <w:tc>
          <w:tcPr>
            <w:tcW w:w="540" w:type="dxa"/>
            <w:shd w:val="clear" w:color="auto" w:fill="auto"/>
          </w:tcPr>
          <w:p w14:paraId="5DC9EAA9" w14:textId="77777777" w:rsidR="00AB17A9" w:rsidRPr="00EB1FA6" w:rsidRDefault="00AB17A9" w:rsidP="00EB1FA6">
            <w:pPr>
              <w:pStyle w:val="a3"/>
              <w:numPr>
                <w:ilvl w:val="0"/>
                <w:numId w:val="22"/>
              </w:numPr>
              <w:ind w:left="0" w:firstLine="0"/>
              <w:rPr>
                <w:sz w:val="22"/>
                <w:szCs w:val="22"/>
              </w:rPr>
            </w:pPr>
          </w:p>
        </w:tc>
        <w:tc>
          <w:tcPr>
            <w:tcW w:w="3141" w:type="dxa"/>
            <w:shd w:val="clear" w:color="auto" w:fill="auto"/>
          </w:tcPr>
          <w:p w14:paraId="263C3142" w14:textId="1B0A5258" w:rsidR="00AB17A9" w:rsidRPr="007632CF" w:rsidRDefault="00AB17A9" w:rsidP="00EB1FA6">
            <w:pPr>
              <w:autoSpaceDE w:val="0"/>
              <w:autoSpaceDN w:val="0"/>
              <w:adjustRightInd w:val="0"/>
              <w:rPr>
                <w:sz w:val="22"/>
                <w:szCs w:val="22"/>
                <w:highlight w:val="green"/>
                <w:lang w:val="en-US"/>
              </w:rPr>
            </w:pPr>
            <w:r w:rsidRPr="007632CF">
              <w:rPr>
                <w:color w:val="000000" w:themeColor="text1"/>
                <w:sz w:val="22"/>
                <w:szCs w:val="22"/>
                <w:lang w:val="ru-KZ"/>
              </w:rPr>
              <w:t xml:space="preserve">The </w:t>
            </w:r>
            <w:proofErr w:type="spellStart"/>
            <w:r w:rsidRPr="007632CF">
              <w:rPr>
                <w:color w:val="000000" w:themeColor="text1"/>
                <w:sz w:val="22"/>
                <w:szCs w:val="22"/>
                <w:lang w:val="ru-KZ"/>
              </w:rPr>
              <w:t>results</w:t>
            </w:r>
            <w:proofErr w:type="spellEnd"/>
            <w:r w:rsidRPr="007632CF">
              <w:rPr>
                <w:color w:val="000000" w:themeColor="text1"/>
                <w:sz w:val="22"/>
                <w:szCs w:val="22"/>
                <w:lang w:val="ru-KZ"/>
              </w:rPr>
              <w:t xml:space="preserve"> of </w:t>
            </w:r>
            <w:proofErr w:type="spellStart"/>
            <w:r w:rsidRPr="007632CF">
              <w:rPr>
                <w:color w:val="000000" w:themeColor="text1"/>
                <w:sz w:val="22"/>
                <w:szCs w:val="22"/>
                <w:lang w:val="ru-KZ"/>
              </w:rPr>
              <w:t>manipulating</w:t>
            </w:r>
            <w:proofErr w:type="spellEnd"/>
            <w:r w:rsidRPr="007632CF">
              <w:rPr>
                <w:color w:val="000000" w:themeColor="text1"/>
                <w:sz w:val="22"/>
                <w:szCs w:val="22"/>
                <w:lang w:val="ru-KZ"/>
              </w:rPr>
              <w:t xml:space="preserve"> the </w:t>
            </w:r>
            <w:proofErr w:type="spellStart"/>
            <w:r w:rsidRPr="007632CF">
              <w:rPr>
                <w:color w:val="000000" w:themeColor="text1"/>
                <w:sz w:val="22"/>
                <w:szCs w:val="22"/>
                <w:lang w:val="ru-KZ"/>
              </w:rPr>
              <w:t>company's</w:t>
            </w:r>
            <w:proofErr w:type="spellEnd"/>
            <w:r w:rsidRPr="007632CF">
              <w:rPr>
                <w:color w:val="000000" w:themeColor="text1"/>
                <w:sz w:val="22"/>
                <w:szCs w:val="22"/>
                <w:lang w:val="ru-KZ"/>
              </w:rPr>
              <w:t xml:space="preserve"> </w:t>
            </w:r>
            <w:proofErr w:type="spellStart"/>
            <w:r w:rsidRPr="007632CF">
              <w:rPr>
                <w:color w:val="000000" w:themeColor="text1"/>
                <w:sz w:val="22"/>
                <w:szCs w:val="22"/>
                <w:lang w:val="ru-KZ"/>
              </w:rPr>
              <w:t>financial</w:t>
            </w:r>
            <w:proofErr w:type="spellEnd"/>
            <w:r w:rsidRPr="007632CF">
              <w:rPr>
                <w:color w:val="000000" w:themeColor="text1"/>
                <w:sz w:val="22"/>
                <w:szCs w:val="22"/>
                <w:lang w:val="ru-KZ"/>
              </w:rPr>
              <w:t xml:space="preserve"> </w:t>
            </w:r>
            <w:proofErr w:type="spellStart"/>
            <w:r w:rsidRPr="007632CF">
              <w:rPr>
                <w:color w:val="000000" w:themeColor="text1"/>
                <w:sz w:val="22"/>
                <w:szCs w:val="22"/>
                <w:lang w:val="ru-KZ"/>
              </w:rPr>
              <w:t>statements</w:t>
            </w:r>
            <w:proofErr w:type="spellEnd"/>
            <w:r w:rsidRPr="007632CF">
              <w:rPr>
                <w:color w:val="000000" w:themeColor="text1"/>
                <w:sz w:val="22"/>
                <w:szCs w:val="22"/>
                <w:lang w:val="ru-KZ"/>
              </w:rPr>
              <w:t xml:space="preserve">  </w:t>
            </w:r>
          </w:p>
        </w:tc>
        <w:tc>
          <w:tcPr>
            <w:tcW w:w="3685" w:type="dxa"/>
            <w:shd w:val="clear" w:color="auto" w:fill="auto"/>
          </w:tcPr>
          <w:p w14:paraId="396FB175" w14:textId="77777777" w:rsidR="00695F74" w:rsidRDefault="002E6657" w:rsidP="00EB1FA6">
            <w:pPr>
              <w:jc w:val="both"/>
              <w:rPr>
                <w:color w:val="000000" w:themeColor="text1"/>
                <w:sz w:val="22"/>
                <w:szCs w:val="22"/>
                <w:lang w:val="ru-KZ"/>
              </w:rPr>
            </w:pPr>
            <w:r w:rsidRPr="007632CF">
              <w:rPr>
                <w:color w:val="000000" w:themeColor="text1"/>
                <w:sz w:val="22"/>
                <w:szCs w:val="22"/>
                <w:lang w:val="ru-KZ" w:eastAsia="ru-KZ"/>
              </w:rPr>
              <w:t xml:space="preserve">Вестник </w:t>
            </w:r>
            <w:proofErr w:type="spellStart"/>
            <w:r w:rsidRPr="007632CF">
              <w:rPr>
                <w:color w:val="000000" w:themeColor="text1"/>
                <w:sz w:val="22"/>
                <w:szCs w:val="22"/>
                <w:lang w:val="ru-KZ" w:eastAsia="ru-KZ"/>
              </w:rPr>
              <w:t>КазУЭФиМТ</w:t>
            </w:r>
            <w:proofErr w:type="spellEnd"/>
            <w:r w:rsidRPr="007632CF">
              <w:rPr>
                <w:color w:val="000000" w:themeColor="text1"/>
                <w:sz w:val="22"/>
                <w:szCs w:val="22"/>
                <w:lang w:val="ru-KZ" w:eastAsia="ru-KZ"/>
              </w:rPr>
              <w:t xml:space="preserve">, №1 (58), 2025, </w:t>
            </w:r>
            <w:r w:rsidRPr="007632CF">
              <w:rPr>
                <w:sz w:val="22"/>
                <w:szCs w:val="22"/>
                <w:lang w:val="ru-KZ"/>
              </w:rPr>
              <w:t>стр.358-364.</w:t>
            </w:r>
            <w:r w:rsidRPr="007632CF">
              <w:rPr>
                <w:color w:val="000000" w:themeColor="text1"/>
                <w:sz w:val="22"/>
                <w:szCs w:val="22"/>
                <w:lang w:val="ru-KZ"/>
              </w:rPr>
              <w:t xml:space="preserve"> </w:t>
            </w:r>
          </w:p>
          <w:p w14:paraId="6E3A7EF9" w14:textId="343D9451" w:rsidR="00AB17A9" w:rsidRPr="007632CF" w:rsidRDefault="002E6657" w:rsidP="00EB1FA6">
            <w:pPr>
              <w:jc w:val="both"/>
              <w:rPr>
                <w:sz w:val="22"/>
                <w:szCs w:val="22"/>
                <w:lang w:val="kk-KZ"/>
              </w:rPr>
            </w:pPr>
            <w:r w:rsidRPr="007632CF">
              <w:rPr>
                <w:rFonts w:eastAsiaTheme="minorHAnsi"/>
                <w:sz w:val="22"/>
                <w:szCs w:val="22"/>
                <w:lang w:val="ru-KZ"/>
                <w14:ligatures w14:val="standardContextual"/>
              </w:rPr>
              <w:t>DOI:</w:t>
            </w:r>
            <w:r w:rsidRPr="007632CF">
              <w:rPr>
                <w:sz w:val="22"/>
                <w:szCs w:val="22"/>
              </w:rPr>
              <w:t xml:space="preserve"> </w:t>
            </w:r>
            <w:hyperlink r:id="rId25" w:history="1">
              <w:r w:rsidRPr="007632CF">
                <w:rPr>
                  <w:rStyle w:val="a5"/>
                  <w:sz w:val="22"/>
                  <w:szCs w:val="22"/>
                  <w:lang w:val="ru-KZ"/>
                </w:rPr>
                <w:t>https://doi.org/10.52260/2304-7216.2025.1(58).40</w:t>
              </w:r>
            </w:hyperlink>
          </w:p>
        </w:tc>
        <w:tc>
          <w:tcPr>
            <w:tcW w:w="2410" w:type="dxa"/>
            <w:shd w:val="clear" w:color="auto" w:fill="auto"/>
          </w:tcPr>
          <w:p w14:paraId="589DCC08" w14:textId="7C9457A4" w:rsidR="00CE6B42" w:rsidRPr="00CE6B42" w:rsidRDefault="00CE6B42" w:rsidP="00CE6B42">
            <w:pPr>
              <w:pStyle w:val="ae"/>
              <w:shd w:val="clear" w:color="auto" w:fill="FFFFFF"/>
              <w:spacing w:before="0" w:beforeAutospacing="0" w:after="0" w:afterAutospacing="0"/>
              <w:rPr>
                <w:color w:val="000000" w:themeColor="text1"/>
                <w:sz w:val="22"/>
                <w:szCs w:val="22"/>
                <w:lang w:val="ru-KZ"/>
              </w:rPr>
            </w:pPr>
            <w:r w:rsidRPr="00CE6B42">
              <w:rPr>
                <w:color w:val="000000" w:themeColor="text1"/>
                <w:sz w:val="22"/>
                <w:szCs w:val="22"/>
                <w:lang w:val="ru-KZ"/>
              </w:rPr>
              <w:t xml:space="preserve">A. </w:t>
            </w:r>
            <w:proofErr w:type="spellStart"/>
            <w:r w:rsidRPr="00CE6B42">
              <w:rPr>
                <w:color w:val="000000" w:themeColor="text1"/>
                <w:sz w:val="22"/>
                <w:szCs w:val="22"/>
                <w:lang w:val="ru-KZ"/>
              </w:rPr>
              <w:t>Kidirmaganbetova</w:t>
            </w:r>
            <w:proofErr w:type="spellEnd"/>
            <w:r w:rsidRPr="00CE6B42">
              <w:rPr>
                <w:color w:val="000000" w:themeColor="text1"/>
                <w:sz w:val="22"/>
                <w:szCs w:val="22"/>
                <w:lang w:val="ru-KZ"/>
              </w:rPr>
              <w:t xml:space="preserve">, </w:t>
            </w:r>
          </w:p>
          <w:p w14:paraId="38A93D20" w14:textId="1D07E94C" w:rsidR="00CE6B42" w:rsidRPr="00CE6B42" w:rsidRDefault="00CE6B42" w:rsidP="00CE6B42">
            <w:pPr>
              <w:pStyle w:val="ae"/>
              <w:shd w:val="clear" w:color="auto" w:fill="FFFFFF"/>
              <w:spacing w:before="0" w:beforeAutospacing="0" w:after="0" w:afterAutospacing="0"/>
              <w:rPr>
                <w:color w:val="000000" w:themeColor="text1"/>
                <w:sz w:val="22"/>
                <w:szCs w:val="22"/>
                <w:u w:val="single"/>
                <w:lang w:val="ru-KZ"/>
              </w:rPr>
            </w:pPr>
            <w:r>
              <w:rPr>
                <w:b/>
                <w:bCs/>
                <w:color w:val="000000" w:themeColor="text1"/>
                <w:sz w:val="22"/>
                <w:szCs w:val="22"/>
                <w:u w:val="single"/>
                <w:lang w:val="en-US"/>
              </w:rPr>
              <w:t>O.</w:t>
            </w:r>
            <w:proofErr w:type="spellStart"/>
            <w:r w:rsidRPr="00CE6B42">
              <w:rPr>
                <w:b/>
                <w:bCs/>
                <w:color w:val="000000" w:themeColor="text1"/>
                <w:sz w:val="22"/>
                <w:szCs w:val="22"/>
                <w:u w:val="single"/>
                <w:lang w:val="ru-KZ"/>
              </w:rPr>
              <w:t>Yu</w:t>
            </w:r>
            <w:proofErr w:type="spellEnd"/>
            <w:r w:rsidRPr="00CE6B42">
              <w:rPr>
                <w:b/>
                <w:bCs/>
                <w:color w:val="000000" w:themeColor="text1"/>
                <w:sz w:val="22"/>
                <w:szCs w:val="22"/>
                <w:u w:val="single"/>
                <w:lang w:val="ru-KZ"/>
              </w:rPr>
              <w:t xml:space="preserve">. </w:t>
            </w:r>
            <w:proofErr w:type="spellStart"/>
            <w:r w:rsidRPr="00CE6B42">
              <w:rPr>
                <w:b/>
                <w:bCs/>
                <w:color w:val="000000" w:themeColor="text1"/>
                <w:sz w:val="22"/>
                <w:szCs w:val="22"/>
                <w:u w:val="single"/>
                <w:lang w:val="ru-KZ"/>
              </w:rPr>
              <w:t>Kogut</w:t>
            </w:r>
            <w:proofErr w:type="spellEnd"/>
            <w:r w:rsidRPr="00CE6B42">
              <w:rPr>
                <w:color w:val="000000" w:themeColor="text1"/>
                <w:sz w:val="22"/>
                <w:szCs w:val="22"/>
                <w:u w:val="single"/>
                <w:lang w:val="ru-KZ"/>
              </w:rPr>
              <w:t xml:space="preserve">, </w:t>
            </w:r>
          </w:p>
          <w:p w14:paraId="55261A08" w14:textId="53C692EF" w:rsidR="00AB17A9" w:rsidRPr="00CE6B42" w:rsidRDefault="00CE6B42" w:rsidP="00CE6B42">
            <w:pPr>
              <w:pStyle w:val="ae"/>
              <w:shd w:val="clear" w:color="auto" w:fill="FFFFFF"/>
              <w:spacing w:before="0" w:beforeAutospacing="0" w:after="0" w:afterAutospacing="0"/>
              <w:rPr>
                <w:sz w:val="22"/>
                <w:szCs w:val="22"/>
                <w:lang w:val="kk-KZ"/>
              </w:rPr>
            </w:pPr>
            <w:r w:rsidRPr="00CE6B42">
              <w:rPr>
                <w:color w:val="000000" w:themeColor="text1"/>
                <w:sz w:val="22"/>
                <w:szCs w:val="22"/>
                <w:lang w:val="ru-KZ"/>
              </w:rPr>
              <w:t xml:space="preserve">N. </w:t>
            </w:r>
            <w:proofErr w:type="spellStart"/>
            <w:r w:rsidRPr="00CE6B42">
              <w:rPr>
                <w:color w:val="000000" w:themeColor="text1"/>
                <w:sz w:val="22"/>
                <w:szCs w:val="22"/>
                <w:lang w:val="ru-KZ"/>
              </w:rPr>
              <w:t>Syrlybayeva,K</w:t>
            </w:r>
            <w:proofErr w:type="spellEnd"/>
            <w:r w:rsidRPr="00CE6B42">
              <w:rPr>
                <w:color w:val="000000" w:themeColor="text1"/>
                <w:sz w:val="22"/>
                <w:szCs w:val="22"/>
                <w:lang w:val="ru-KZ"/>
              </w:rPr>
              <w:t xml:space="preserve">. </w:t>
            </w:r>
            <w:proofErr w:type="spellStart"/>
            <w:r w:rsidRPr="00CE6B42">
              <w:rPr>
                <w:color w:val="000000" w:themeColor="text1"/>
                <w:sz w:val="22"/>
                <w:szCs w:val="22"/>
                <w:lang w:val="ru-KZ"/>
              </w:rPr>
              <w:t>Baygabulova</w:t>
            </w:r>
            <w:proofErr w:type="spellEnd"/>
          </w:p>
        </w:tc>
      </w:tr>
      <w:tr w:rsidR="00AB17A9" w:rsidRPr="002E6657" w14:paraId="4CEEA0D9" w14:textId="77777777" w:rsidTr="005D3EEC">
        <w:tc>
          <w:tcPr>
            <w:tcW w:w="540" w:type="dxa"/>
            <w:shd w:val="clear" w:color="auto" w:fill="auto"/>
          </w:tcPr>
          <w:p w14:paraId="4F246E36" w14:textId="77777777" w:rsidR="00AB17A9" w:rsidRPr="002E6657" w:rsidRDefault="00AB17A9" w:rsidP="00EB1FA6">
            <w:pPr>
              <w:pStyle w:val="a3"/>
              <w:numPr>
                <w:ilvl w:val="0"/>
                <w:numId w:val="22"/>
              </w:numPr>
              <w:ind w:left="0" w:firstLine="0"/>
              <w:rPr>
                <w:sz w:val="22"/>
                <w:szCs w:val="22"/>
              </w:rPr>
            </w:pPr>
          </w:p>
        </w:tc>
        <w:tc>
          <w:tcPr>
            <w:tcW w:w="3141" w:type="dxa"/>
            <w:shd w:val="clear" w:color="auto" w:fill="auto"/>
          </w:tcPr>
          <w:p w14:paraId="43A4FC23" w14:textId="18A711F2" w:rsidR="00AB17A9" w:rsidRPr="00C9694D" w:rsidRDefault="00AB17A9" w:rsidP="00EB1FA6">
            <w:pPr>
              <w:autoSpaceDE w:val="0"/>
              <w:autoSpaceDN w:val="0"/>
              <w:adjustRightInd w:val="0"/>
              <w:rPr>
                <w:color w:val="000000" w:themeColor="text1"/>
                <w:sz w:val="22"/>
                <w:szCs w:val="22"/>
                <w:lang w:val="en-US"/>
              </w:rPr>
            </w:pPr>
            <w:r w:rsidRPr="007632CF">
              <w:rPr>
                <w:sz w:val="22"/>
                <w:szCs w:val="22"/>
                <w:lang w:val="en-US"/>
              </w:rPr>
              <w:t xml:space="preserve">Current trends in digitalization of public debt audit </w:t>
            </w:r>
            <w:proofErr w:type="gramStart"/>
            <w:r w:rsidRPr="007632CF">
              <w:rPr>
                <w:sz w:val="22"/>
                <w:szCs w:val="22"/>
                <w:lang w:val="en-US"/>
              </w:rPr>
              <w:t>in order to</w:t>
            </w:r>
            <w:proofErr w:type="gramEnd"/>
            <w:r w:rsidRPr="007632CF">
              <w:rPr>
                <w:sz w:val="22"/>
                <w:szCs w:val="22"/>
                <w:lang w:val="en-US"/>
              </w:rPr>
              <w:t xml:space="preserve"> improve management efficiency</w:t>
            </w:r>
          </w:p>
        </w:tc>
        <w:tc>
          <w:tcPr>
            <w:tcW w:w="3685" w:type="dxa"/>
            <w:shd w:val="clear" w:color="auto" w:fill="auto"/>
          </w:tcPr>
          <w:p w14:paraId="11F53856" w14:textId="77777777" w:rsidR="00695F74" w:rsidRDefault="002E6657" w:rsidP="00EB1FA6">
            <w:pPr>
              <w:jc w:val="both"/>
              <w:rPr>
                <w:sz w:val="22"/>
                <w:szCs w:val="22"/>
              </w:rPr>
            </w:pPr>
            <w:r w:rsidRPr="007632CF">
              <w:rPr>
                <w:sz w:val="22"/>
                <w:szCs w:val="22"/>
                <w:lang w:val="en-US"/>
              </w:rPr>
              <w:t xml:space="preserve">Bulletin of National Academy of Sciences of the Republic of Kazakhstan, Volume 2. Number 414 (2025), 467–476 </w:t>
            </w:r>
          </w:p>
          <w:p w14:paraId="2B69A17C" w14:textId="6E9FF354" w:rsidR="00AB17A9" w:rsidRPr="007632CF" w:rsidRDefault="002E6657" w:rsidP="00EB1FA6">
            <w:pPr>
              <w:jc w:val="both"/>
              <w:rPr>
                <w:sz w:val="22"/>
                <w:szCs w:val="22"/>
                <w:lang w:val="kk-KZ"/>
              </w:rPr>
            </w:pPr>
            <w:r w:rsidRPr="007632CF">
              <w:rPr>
                <w:rFonts w:eastAsiaTheme="minorHAnsi"/>
                <w:sz w:val="22"/>
                <w:szCs w:val="22"/>
                <w:lang w:val="ru-KZ"/>
                <w14:ligatures w14:val="standardContextual"/>
              </w:rPr>
              <w:t>DOI:</w:t>
            </w:r>
            <w:r w:rsidR="00695F74">
              <w:rPr>
                <w:sz w:val="22"/>
                <w:szCs w:val="22"/>
              </w:rPr>
              <w:t xml:space="preserve"> </w:t>
            </w:r>
            <w:hyperlink r:id="rId26" w:history="1">
              <w:r w:rsidR="00695F74" w:rsidRPr="00751311">
                <w:rPr>
                  <w:rStyle w:val="a5"/>
                  <w:sz w:val="22"/>
                  <w:szCs w:val="22"/>
                  <w:lang w:val="en-US"/>
                </w:rPr>
                <w:t>https://doi.org/10.32014/2025.2518-1467.938</w:t>
              </w:r>
            </w:hyperlink>
          </w:p>
        </w:tc>
        <w:tc>
          <w:tcPr>
            <w:tcW w:w="2410" w:type="dxa"/>
            <w:shd w:val="clear" w:color="auto" w:fill="auto"/>
          </w:tcPr>
          <w:p w14:paraId="0ACF654B" w14:textId="3692B748" w:rsidR="00C238F7" w:rsidRDefault="00C238F7" w:rsidP="00C238F7">
            <w:pPr>
              <w:pStyle w:val="ae"/>
              <w:shd w:val="clear" w:color="auto" w:fill="FFFFFF"/>
              <w:spacing w:before="0" w:beforeAutospacing="0" w:after="0" w:afterAutospacing="0"/>
              <w:rPr>
                <w:rFonts w:eastAsia="Malgun Gothic"/>
                <w:b/>
                <w:bCs/>
                <w:noProof/>
                <w:kern w:val="2"/>
                <w:sz w:val="22"/>
                <w:szCs w:val="22"/>
                <w:u w:val="single"/>
                <w:lang w:val="kk-KZ" w:eastAsia="ko-KR"/>
              </w:rPr>
            </w:pPr>
            <w:r w:rsidRPr="00C238F7">
              <w:rPr>
                <w:rFonts w:eastAsia="Malgun Gothic"/>
                <w:b/>
                <w:bCs/>
                <w:noProof/>
                <w:kern w:val="2"/>
                <w:sz w:val="22"/>
                <w:szCs w:val="22"/>
                <w:u w:val="single"/>
                <w:lang w:val="kk-KZ" w:eastAsia="ko-KR"/>
              </w:rPr>
              <w:t>O. Y. Kogut</w:t>
            </w:r>
            <w:r>
              <w:rPr>
                <w:rFonts w:eastAsia="Malgun Gothic"/>
                <w:b/>
                <w:bCs/>
                <w:noProof/>
                <w:kern w:val="2"/>
                <w:sz w:val="22"/>
                <w:szCs w:val="22"/>
                <w:u w:val="single"/>
                <w:lang w:val="kk-KZ" w:eastAsia="ko-KR"/>
              </w:rPr>
              <w:t>,</w:t>
            </w:r>
          </w:p>
          <w:p w14:paraId="77F01036" w14:textId="77777777" w:rsidR="00C238F7" w:rsidRDefault="002E6657" w:rsidP="00C238F7">
            <w:pPr>
              <w:pStyle w:val="ae"/>
              <w:shd w:val="clear" w:color="auto" w:fill="FFFFFF"/>
              <w:spacing w:before="0" w:beforeAutospacing="0" w:after="0" w:afterAutospacing="0"/>
              <w:rPr>
                <w:sz w:val="22"/>
                <w:szCs w:val="22"/>
                <w:lang w:val="kk-KZ"/>
              </w:rPr>
            </w:pPr>
            <w:r w:rsidRPr="007632CF">
              <w:rPr>
                <w:sz w:val="22"/>
                <w:szCs w:val="22"/>
                <w:lang w:val="kk-KZ"/>
              </w:rPr>
              <w:t xml:space="preserve">V.S. Karzanova, </w:t>
            </w:r>
          </w:p>
          <w:p w14:paraId="0E64D290" w14:textId="516DAF6F" w:rsidR="00AB17A9" w:rsidRPr="007632CF" w:rsidRDefault="002E6657" w:rsidP="00C238F7">
            <w:pPr>
              <w:pStyle w:val="ae"/>
              <w:shd w:val="clear" w:color="auto" w:fill="FFFFFF"/>
              <w:spacing w:before="0" w:beforeAutospacing="0" w:after="0" w:afterAutospacing="0"/>
              <w:rPr>
                <w:sz w:val="22"/>
                <w:szCs w:val="22"/>
                <w:lang w:val="kk-KZ"/>
              </w:rPr>
            </w:pPr>
            <w:r w:rsidRPr="007632CF">
              <w:rPr>
                <w:sz w:val="22"/>
                <w:szCs w:val="22"/>
                <w:lang w:val="kk-KZ"/>
              </w:rPr>
              <w:t>O.V. Kobzareva</w:t>
            </w:r>
          </w:p>
        </w:tc>
      </w:tr>
      <w:tr w:rsidR="00562DA2" w:rsidRPr="00AA68CF" w14:paraId="7A1CFE5D" w14:textId="77777777" w:rsidTr="00240DC0">
        <w:tc>
          <w:tcPr>
            <w:tcW w:w="9776" w:type="dxa"/>
            <w:gridSpan w:val="4"/>
            <w:shd w:val="clear" w:color="auto" w:fill="auto"/>
          </w:tcPr>
          <w:p w14:paraId="210C90D5" w14:textId="059147DE" w:rsidR="00562DA2" w:rsidRPr="001F1C2F" w:rsidRDefault="008F20AC" w:rsidP="00EC4790">
            <w:pPr>
              <w:pStyle w:val="ae"/>
              <w:shd w:val="clear" w:color="auto" w:fill="FFFFFF"/>
              <w:spacing w:before="0" w:beforeAutospacing="0" w:after="0" w:afterAutospacing="0"/>
              <w:jc w:val="center"/>
              <w:rPr>
                <w:b/>
                <w:bCs/>
                <w:sz w:val="22"/>
                <w:szCs w:val="22"/>
                <w:lang w:val="kk-KZ"/>
              </w:rPr>
            </w:pPr>
            <w:r w:rsidRPr="001F1C2F">
              <w:rPr>
                <w:b/>
                <w:bCs/>
                <w:sz w:val="22"/>
                <w:szCs w:val="22"/>
                <w:lang w:val="kk-KZ"/>
              </w:rPr>
              <w:t>Басқа ғылыми мерзімді басылымдардағы жарияланымдар</w:t>
            </w:r>
          </w:p>
        </w:tc>
      </w:tr>
      <w:tr w:rsidR="00F80DB0" w:rsidRPr="00AA68CF" w14:paraId="6931D503" w14:textId="77777777" w:rsidTr="005D3EEC">
        <w:tc>
          <w:tcPr>
            <w:tcW w:w="540" w:type="dxa"/>
            <w:shd w:val="clear" w:color="auto" w:fill="auto"/>
          </w:tcPr>
          <w:p w14:paraId="030230FE" w14:textId="77777777" w:rsidR="00F80DB0" w:rsidRPr="00EB1FA6" w:rsidRDefault="00F80DB0" w:rsidP="00F80DB0">
            <w:pPr>
              <w:pStyle w:val="a3"/>
              <w:numPr>
                <w:ilvl w:val="0"/>
                <w:numId w:val="22"/>
              </w:numPr>
              <w:ind w:left="0" w:firstLine="0"/>
              <w:rPr>
                <w:sz w:val="22"/>
                <w:szCs w:val="22"/>
              </w:rPr>
            </w:pPr>
          </w:p>
        </w:tc>
        <w:tc>
          <w:tcPr>
            <w:tcW w:w="3141" w:type="dxa"/>
            <w:shd w:val="clear" w:color="auto" w:fill="auto"/>
          </w:tcPr>
          <w:p w14:paraId="061E436A" w14:textId="5B6DC24C" w:rsidR="00F80DB0" w:rsidRPr="00F80DB0" w:rsidRDefault="00F80DB0" w:rsidP="00F80DB0">
            <w:pPr>
              <w:autoSpaceDE w:val="0"/>
              <w:autoSpaceDN w:val="0"/>
              <w:adjustRightInd w:val="0"/>
              <w:rPr>
                <w:sz w:val="22"/>
                <w:szCs w:val="22"/>
              </w:rPr>
            </w:pPr>
            <w:r w:rsidRPr="00C9040A">
              <w:rPr>
                <w:sz w:val="22"/>
                <w:szCs w:val="22"/>
              </w:rPr>
              <w:t>Основные проблемы экологизации учета в крупных добывающих предприятиях Казахстана</w:t>
            </w:r>
          </w:p>
        </w:tc>
        <w:tc>
          <w:tcPr>
            <w:tcW w:w="3685" w:type="dxa"/>
            <w:shd w:val="clear" w:color="auto" w:fill="auto"/>
          </w:tcPr>
          <w:p w14:paraId="1CC3C0E4" w14:textId="77777777" w:rsidR="00F80DB0" w:rsidRPr="00C9040A" w:rsidRDefault="00F80DB0" w:rsidP="00F80DB0">
            <w:pPr>
              <w:contextualSpacing/>
              <w:rPr>
                <w:sz w:val="22"/>
                <w:szCs w:val="22"/>
              </w:rPr>
            </w:pPr>
            <w:r w:rsidRPr="00C9040A">
              <w:rPr>
                <w:sz w:val="22"/>
                <w:szCs w:val="22"/>
              </w:rPr>
              <w:t>Транзитная экономика, №1, 2023 г., стр.105-111.</w:t>
            </w:r>
          </w:p>
          <w:p w14:paraId="1CCBB828" w14:textId="77777777" w:rsidR="00F80DB0" w:rsidRPr="00C9040A" w:rsidRDefault="00F80DB0" w:rsidP="00F80DB0">
            <w:pPr>
              <w:contextualSpacing/>
              <w:rPr>
                <w:sz w:val="22"/>
                <w:szCs w:val="22"/>
              </w:rPr>
            </w:pPr>
            <w:hyperlink r:id="rId27" w:history="1">
              <w:r w:rsidRPr="00C9040A">
                <w:rPr>
                  <w:rStyle w:val="a5"/>
                  <w:sz w:val="22"/>
                  <w:szCs w:val="22"/>
                </w:rPr>
                <w:t>https://tranzit-as.kz/index.php/te/issue/view/75</w:t>
              </w:r>
            </w:hyperlink>
          </w:p>
          <w:p w14:paraId="4E649B64" w14:textId="77777777" w:rsidR="00F80DB0" w:rsidRPr="00C9040A" w:rsidRDefault="00F80DB0" w:rsidP="00F80DB0">
            <w:pPr>
              <w:contextualSpacing/>
              <w:rPr>
                <w:sz w:val="22"/>
                <w:szCs w:val="22"/>
              </w:rPr>
            </w:pPr>
          </w:p>
          <w:p w14:paraId="520CE365" w14:textId="04AA2266" w:rsidR="00F80DB0" w:rsidRPr="00F80DB0" w:rsidRDefault="00F80DB0" w:rsidP="00F80DB0">
            <w:pPr>
              <w:contextualSpacing/>
              <w:rPr>
                <w:rStyle w:val="typography-modulelvnit"/>
                <w:sz w:val="22"/>
                <w:szCs w:val="22"/>
                <w:shd w:val="clear" w:color="auto" w:fill="FFFFFF"/>
              </w:rPr>
            </w:pPr>
            <w:hyperlink r:id="rId28" w:history="1">
              <w:r w:rsidRPr="00C9040A">
                <w:rPr>
                  <w:rStyle w:val="a5"/>
                  <w:sz w:val="22"/>
                  <w:szCs w:val="22"/>
                </w:rPr>
                <w:t>https://tranzit-as.kz/index.php/te/issue/view/75/42</w:t>
              </w:r>
            </w:hyperlink>
            <w:r w:rsidRPr="00C9040A">
              <w:rPr>
                <w:sz w:val="22"/>
                <w:szCs w:val="22"/>
              </w:rPr>
              <w:t xml:space="preserve"> </w:t>
            </w:r>
          </w:p>
        </w:tc>
        <w:tc>
          <w:tcPr>
            <w:tcW w:w="2410" w:type="dxa"/>
            <w:shd w:val="clear" w:color="auto" w:fill="auto"/>
          </w:tcPr>
          <w:p w14:paraId="0DF65915" w14:textId="77777777" w:rsidR="00F80DB0" w:rsidRDefault="00F80DB0" w:rsidP="00F80DB0">
            <w:pPr>
              <w:pStyle w:val="ae"/>
              <w:shd w:val="clear" w:color="auto" w:fill="FFFFFF"/>
              <w:spacing w:before="0" w:beforeAutospacing="0" w:after="0" w:afterAutospacing="0"/>
              <w:rPr>
                <w:b/>
                <w:bCs/>
                <w:sz w:val="22"/>
                <w:szCs w:val="22"/>
                <w:u w:val="single"/>
                <w:lang w:val="kk-KZ"/>
              </w:rPr>
            </w:pPr>
            <w:r w:rsidRPr="00C238F7">
              <w:rPr>
                <w:b/>
                <w:bCs/>
                <w:sz w:val="22"/>
                <w:szCs w:val="22"/>
                <w:u w:val="single"/>
                <w:lang w:val="kk-KZ"/>
              </w:rPr>
              <w:t>Когут</w:t>
            </w:r>
            <w:r>
              <w:rPr>
                <w:b/>
                <w:bCs/>
                <w:sz w:val="22"/>
                <w:szCs w:val="22"/>
                <w:u w:val="single"/>
                <w:lang w:val="kk-KZ"/>
              </w:rPr>
              <w:t xml:space="preserve"> </w:t>
            </w:r>
            <w:r w:rsidRPr="00C238F7">
              <w:rPr>
                <w:b/>
                <w:bCs/>
                <w:sz w:val="22"/>
                <w:szCs w:val="22"/>
                <w:u w:val="single"/>
                <w:lang w:val="kk-KZ"/>
              </w:rPr>
              <w:t>О.Ю.</w:t>
            </w:r>
            <w:r>
              <w:rPr>
                <w:b/>
                <w:bCs/>
                <w:sz w:val="22"/>
                <w:szCs w:val="22"/>
                <w:u w:val="single"/>
                <w:lang w:val="kk-KZ"/>
              </w:rPr>
              <w:t>,</w:t>
            </w:r>
          </w:p>
          <w:p w14:paraId="537C78C4" w14:textId="3EC42CAE" w:rsidR="00F80DB0" w:rsidRPr="00C238F7" w:rsidRDefault="00F80DB0" w:rsidP="00F80DB0">
            <w:pPr>
              <w:pStyle w:val="ae"/>
              <w:shd w:val="clear" w:color="auto" w:fill="FFFFFF"/>
              <w:spacing w:before="0" w:beforeAutospacing="0" w:after="0" w:afterAutospacing="0"/>
              <w:rPr>
                <w:rFonts w:eastAsia="Malgun Gothic"/>
                <w:b/>
                <w:bCs/>
                <w:noProof/>
                <w:kern w:val="2"/>
                <w:sz w:val="22"/>
                <w:szCs w:val="22"/>
                <w:u w:val="single"/>
                <w:lang w:val="kk-KZ" w:eastAsia="ko-KR"/>
              </w:rPr>
            </w:pPr>
            <w:proofErr w:type="spellStart"/>
            <w:r w:rsidRPr="00C9040A">
              <w:rPr>
                <w:sz w:val="22"/>
                <w:szCs w:val="22"/>
              </w:rPr>
              <w:t>Асимахун</w:t>
            </w:r>
            <w:proofErr w:type="spellEnd"/>
            <w:r w:rsidRPr="00C9040A">
              <w:rPr>
                <w:sz w:val="22"/>
                <w:szCs w:val="22"/>
              </w:rPr>
              <w:t xml:space="preserve"> Б.</w:t>
            </w:r>
          </w:p>
        </w:tc>
      </w:tr>
      <w:tr w:rsidR="007632CF" w:rsidRPr="007632CF" w14:paraId="6D0CA045" w14:textId="77777777" w:rsidTr="005D3EEC">
        <w:tc>
          <w:tcPr>
            <w:tcW w:w="540" w:type="dxa"/>
            <w:shd w:val="clear" w:color="auto" w:fill="auto"/>
          </w:tcPr>
          <w:p w14:paraId="09854E4A" w14:textId="77777777" w:rsidR="007632CF" w:rsidRPr="007632CF" w:rsidRDefault="007632CF" w:rsidP="00EB1FA6">
            <w:pPr>
              <w:pStyle w:val="a3"/>
              <w:numPr>
                <w:ilvl w:val="0"/>
                <w:numId w:val="22"/>
              </w:numPr>
              <w:ind w:left="0" w:firstLine="0"/>
              <w:rPr>
                <w:sz w:val="22"/>
                <w:szCs w:val="22"/>
                <w:lang w:val="en-US"/>
              </w:rPr>
            </w:pPr>
          </w:p>
        </w:tc>
        <w:tc>
          <w:tcPr>
            <w:tcW w:w="3141" w:type="dxa"/>
            <w:shd w:val="clear" w:color="auto" w:fill="auto"/>
          </w:tcPr>
          <w:p w14:paraId="5A192D3F" w14:textId="282EB7C1" w:rsidR="007632CF" w:rsidRPr="00C9040A" w:rsidRDefault="007632CF" w:rsidP="007632CF">
            <w:pPr>
              <w:pStyle w:val="Default"/>
              <w:rPr>
                <w:sz w:val="22"/>
                <w:szCs w:val="22"/>
                <w:lang w:val="ru-KZ" w:eastAsia="ru-KZ"/>
              </w:rPr>
            </w:pPr>
            <w:r w:rsidRPr="00C9040A">
              <w:rPr>
                <w:bCs/>
                <w:sz w:val="22"/>
                <w:szCs w:val="22"/>
                <w:lang w:val="ru-KZ"/>
              </w:rPr>
              <w:t xml:space="preserve">International Experience of </w:t>
            </w:r>
            <w:proofErr w:type="spellStart"/>
            <w:r w:rsidRPr="00C9040A">
              <w:rPr>
                <w:bCs/>
                <w:sz w:val="22"/>
                <w:szCs w:val="22"/>
                <w:lang w:val="ru-KZ"/>
              </w:rPr>
              <w:t>Mechanisms</w:t>
            </w:r>
            <w:proofErr w:type="spellEnd"/>
            <w:r w:rsidRPr="00C9040A">
              <w:rPr>
                <w:bCs/>
                <w:sz w:val="22"/>
                <w:szCs w:val="22"/>
                <w:lang w:val="ru-KZ"/>
              </w:rPr>
              <w:t xml:space="preserve"> </w:t>
            </w:r>
            <w:proofErr w:type="spellStart"/>
            <w:r w:rsidRPr="00C9040A">
              <w:rPr>
                <w:bCs/>
                <w:sz w:val="22"/>
                <w:szCs w:val="22"/>
                <w:lang w:val="ru-KZ"/>
              </w:rPr>
              <w:t>for</w:t>
            </w:r>
            <w:proofErr w:type="spellEnd"/>
            <w:r w:rsidRPr="00C9040A">
              <w:rPr>
                <w:bCs/>
                <w:sz w:val="22"/>
                <w:szCs w:val="22"/>
                <w:lang w:val="ru-KZ"/>
              </w:rPr>
              <w:t xml:space="preserve"> the Development of Management Accounting </w:t>
            </w:r>
            <w:proofErr w:type="spellStart"/>
            <w:r w:rsidRPr="00C9040A">
              <w:rPr>
                <w:bCs/>
                <w:sz w:val="22"/>
                <w:szCs w:val="22"/>
                <w:lang w:val="ru-KZ"/>
              </w:rPr>
              <w:t>for</w:t>
            </w:r>
            <w:proofErr w:type="spellEnd"/>
            <w:r w:rsidRPr="00C9040A">
              <w:rPr>
                <w:bCs/>
                <w:sz w:val="22"/>
                <w:szCs w:val="22"/>
                <w:lang w:val="ru-KZ"/>
              </w:rPr>
              <w:t xml:space="preserve"> </w:t>
            </w:r>
            <w:proofErr w:type="spellStart"/>
            <w:r w:rsidRPr="00C9040A">
              <w:rPr>
                <w:bCs/>
                <w:sz w:val="22"/>
                <w:szCs w:val="22"/>
                <w:lang w:val="ru-KZ"/>
              </w:rPr>
              <w:t>Inventory</w:t>
            </w:r>
            <w:proofErr w:type="spellEnd"/>
            <w:r w:rsidRPr="00C9040A">
              <w:rPr>
                <w:bCs/>
                <w:sz w:val="22"/>
                <w:szCs w:val="22"/>
                <w:lang w:val="ru-KZ"/>
              </w:rPr>
              <w:t xml:space="preserve"> Management and </w:t>
            </w:r>
            <w:proofErr w:type="spellStart"/>
            <w:r w:rsidRPr="00C9040A">
              <w:rPr>
                <w:bCs/>
                <w:sz w:val="22"/>
                <w:szCs w:val="22"/>
                <w:lang w:val="ru-KZ"/>
              </w:rPr>
              <w:t>Its</w:t>
            </w:r>
            <w:proofErr w:type="spellEnd"/>
            <w:r w:rsidRPr="00C9040A">
              <w:rPr>
                <w:bCs/>
                <w:sz w:val="22"/>
                <w:szCs w:val="22"/>
                <w:lang w:val="ru-KZ"/>
              </w:rPr>
              <w:t xml:space="preserve"> Application </w:t>
            </w:r>
            <w:proofErr w:type="spellStart"/>
            <w:r w:rsidRPr="00C9040A">
              <w:rPr>
                <w:bCs/>
                <w:sz w:val="22"/>
                <w:szCs w:val="22"/>
                <w:lang w:val="ru-KZ"/>
              </w:rPr>
              <w:t>in</w:t>
            </w:r>
            <w:proofErr w:type="spellEnd"/>
            <w:r w:rsidRPr="00C9040A">
              <w:rPr>
                <w:bCs/>
                <w:sz w:val="22"/>
                <w:szCs w:val="22"/>
                <w:lang w:val="ru-KZ"/>
              </w:rPr>
              <w:t xml:space="preserve"> Kazakhstan </w:t>
            </w:r>
          </w:p>
        </w:tc>
        <w:tc>
          <w:tcPr>
            <w:tcW w:w="3685" w:type="dxa"/>
            <w:shd w:val="clear" w:color="auto" w:fill="auto"/>
          </w:tcPr>
          <w:p w14:paraId="77CC81D0" w14:textId="77777777" w:rsidR="007632CF" w:rsidRPr="00C9040A" w:rsidRDefault="007632CF" w:rsidP="007632CF">
            <w:pPr>
              <w:pStyle w:val="Default"/>
              <w:rPr>
                <w:bCs/>
                <w:color w:val="auto"/>
                <w:sz w:val="22"/>
                <w:szCs w:val="22"/>
                <w:lang w:val="en-US" w:eastAsia="ru-KZ"/>
              </w:rPr>
            </w:pPr>
            <w:r w:rsidRPr="00C9040A">
              <w:rPr>
                <w:sz w:val="22"/>
                <w:szCs w:val="22"/>
                <w:lang w:val="en-US"/>
              </w:rPr>
              <w:t xml:space="preserve">Book Chapter - </w:t>
            </w:r>
            <w:r w:rsidRPr="00C9040A">
              <w:rPr>
                <w:bCs/>
                <w:color w:val="auto"/>
                <w:sz w:val="22"/>
                <w:szCs w:val="22"/>
                <w:lang w:val="en-US" w:eastAsia="ru-KZ"/>
              </w:rPr>
              <w:t xml:space="preserve">Accounting, Finance, Sustainability, Governance and Fraud, 2024, </w:t>
            </w:r>
            <w:r w:rsidRPr="00C9040A">
              <w:rPr>
                <w:bCs/>
                <w:color w:val="auto"/>
                <w:sz w:val="22"/>
                <w:szCs w:val="22"/>
                <w:lang w:eastAsia="ru-KZ"/>
              </w:rPr>
              <w:t>страницы</w:t>
            </w:r>
            <w:r w:rsidRPr="00C9040A">
              <w:rPr>
                <w:bCs/>
                <w:color w:val="auto"/>
                <w:sz w:val="22"/>
                <w:szCs w:val="22"/>
                <w:lang w:val="en-US" w:eastAsia="ru-KZ"/>
              </w:rPr>
              <w:t xml:space="preserve"> 39–53.</w:t>
            </w:r>
          </w:p>
          <w:p w14:paraId="7B9D0949" w14:textId="77777777" w:rsidR="007632CF" w:rsidRPr="00C9040A" w:rsidRDefault="007632CF" w:rsidP="007632CF">
            <w:pPr>
              <w:pStyle w:val="Default"/>
              <w:rPr>
                <w:bCs/>
                <w:color w:val="auto"/>
                <w:sz w:val="22"/>
                <w:szCs w:val="22"/>
                <w:lang w:val="en-US" w:eastAsia="ru-KZ"/>
              </w:rPr>
            </w:pPr>
            <w:r w:rsidRPr="00C9040A">
              <w:rPr>
                <w:bCs/>
                <w:color w:val="auto"/>
                <w:sz w:val="22"/>
                <w:szCs w:val="22"/>
                <w:lang w:val="en-US" w:eastAsia="ru-KZ"/>
              </w:rPr>
              <w:t xml:space="preserve">In: Tunca </w:t>
            </w:r>
            <w:proofErr w:type="spellStart"/>
            <w:r w:rsidRPr="00C9040A">
              <w:rPr>
                <w:bCs/>
                <w:color w:val="auto"/>
                <w:sz w:val="22"/>
                <w:szCs w:val="22"/>
                <w:lang w:val="en-US" w:eastAsia="ru-KZ"/>
              </w:rPr>
              <w:t>Çalıyurt</w:t>
            </w:r>
            <w:proofErr w:type="spellEnd"/>
            <w:r w:rsidRPr="00C9040A">
              <w:rPr>
                <w:bCs/>
                <w:color w:val="auto"/>
                <w:sz w:val="22"/>
                <w:szCs w:val="22"/>
                <w:lang w:val="en-US" w:eastAsia="ru-KZ"/>
              </w:rPr>
              <w:t xml:space="preserve">, K. (eds) Ethics and Sustainability in Accounting and Finance, Volume IV. Accounting, Finance, Sustainability, Governance &amp; Fraud: Theory and Application. Springer, Singapore. </w:t>
            </w:r>
          </w:p>
          <w:p w14:paraId="12E9A4DA" w14:textId="17FBE15C" w:rsidR="007632CF" w:rsidRPr="00C9040A" w:rsidRDefault="002D1775" w:rsidP="007632CF">
            <w:pPr>
              <w:pStyle w:val="Default"/>
              <w:rPr>
                <w:sz w:val="22"/>
                <w:szCs w:val="22"/>
                <w:lang w:val="en-US"/>
              </w:rPr>
            </w:pPr>
            <w:r w:rsidRPr="007632CF">
              <w:rPr>
                <w:sz w:val="22"/>
                <w:szCs w:val="22"/>
                <w:lang w:val="ru-KZ"/>
                <w14:ligatures w14:val="standardContextual"/>
              </w:rPr>
              <w:t>DOI:</w:t>
            </w:r>
            <w:r>
              <w:rPr>
                <w:sz w:val="22"/>
                <w:szCs w:val="22"/>
                <w:lang w:val="ru-KZ"/>
                <w14:ligatures w14:val="standardContextual"/>
              </w:rPr>
              <w:t xml:space="preserve"> </w:t>
            </w:r>
            <w:hyperlink r:id="rId29" w:history="1">
              <w:r w:rsidR="00F52E42" w:rsidRPr="00751311">
                <w:rPr>
                  <w:rStyle w:val="a5"/>
                  <w:bCs/>
                  <w:sz w:val="22"/>
                  <w:szCs w:val="22"/>
                  <w:lang w:val="en-US" w:eastAsia="ru-KZ"/>
                </w:rPr>
                <w:t>https://doi.org/10.1007/978-981-97-4351-3_3</w:t>
              </w:r>
            </w:hyperlink>
          </w:p>
        </w:tc>
        <w:tc>
          <w:tcPr>
            <w:tcW w:w="2410" w:type="dxa"/>
            <w:shd w:val="clear" w:color="auto" w:fill="auto"/>
          </w:tcPr>
          <w:p w14:paraId="13D911DD" w14:textId="4CC9D32C" w:rsidR="008B2F2A" w:rsidRDefault="008B2F2A" w:rsidP="008B2F2A">
            <w:pPr>
              <w:pStyle w:val="ae"/>
              <w:shd w:val="clear" w:color="auto" w:fill="FFFFFF"/>
              <w:spacing w:before="0" w:beforeAutospacing="0" w:after="0" w:afterAutospacing="0"/>
              <w:rPr>
                <w:rFonts w:eastAsia="Malgun Gothic"/>
                <w:b/>
                <w:bCs/>
                <w:noProof/>
                <w:kern w:val="2"/>
                <w:sz w:val="22"/>
                <w:szCs w:val="22"/>
                <w:u w:val="single"/>
                <w:lang w:val="kk-KZ" w:eastAsia="ko-KR"/>
              </w:rPr>
            </w:pPr>
            <w:r w:rsidRPr="00C238F7">
              <w:rPr>
                <w:rFonts w:eastAsia="Malgun Gothic"/>
                <w:b/>
                <w:bCs/>
                <w:noProof/>
                <w:kern w:val="2"/>
                <w:sz w:val="22"/>
                <w:szCs w:val="22"/>
                <w:u w:val="single"/>
                <w:lang w:val="kk-KZ" w:eastAsia="ko-KR"/>
              </w:rPr>
              <w:t>Kogut</w:t>
            </w:r>
            <w:r>
              <w:rPr>
                <w:rFonts w:eastAsia="Malgun Gothic"/>
                <w:b/>
                <w:bCs/>
                <w:noProof/>
                <w:kern w:val="2"/>
                <w:sz w:val="22"/>
                <w:szCs w:val="22"/>
                <w:u w:val="single"/>
                <w:lang w:val="kk-KZ" w:eastAsia="ko-KR"/>
              </w:rPr>
              <w:t xml:space="preserve"> </w:t>
            </w:r>
            <w:r w:rsidRPr="00C238F7">
              <w:rPr>
                <w:rFonts w:eastAsia="Malgun Gothic"/>
                <w:b/>
                <w:bCs/>
                <w:noProof/>
                <w:kern w:val="2"/>
                <w:sz w:val="22"/>
                <w:szCs w:val="22"/>
                <w:u w:val="single"/>
                <w:lang w:val="kk-KZ" w:eastAsia="ko-KR"/>
              </w:rPr>
              <w:t>O. Yu.</w:t>
            </w:r>
            <w:r>
              <w:rPr>
                <w:rFonts w:eastAsia="Malgun Gothic"/>
                <w:b/>
                <w:bCs/>
                <w:noProof/>
                <w:kern w:val="2"/>
                <w:sz w:val="22"/>
                <w:szCs w:val="22"/>
                <w:u w:val="single"/>
                <w:lang w:val="kk-KZ" w:eastAsia="ko-KR"/>
              </w:rPr>
              <w:t>,</w:t>
            </w:r>
          </w:p>
          <w:p w14:paraId="22B190BB" w14:textId="1CA3A3A6" w:rsidR="008B2F2A" w:rsidRPr="008B2F2A" w:rsidRDefault="008B2F2A" w:rsidP="008B2F2A">
            <w:pPr>
              <w:pStyle w:val="ae"/>
              <w:spacing w:before="0" w:beforeAutospacing="0" w:after="0" w:afterAutospacing="0"/>
              <w:rPr>
                <w:rFonts w:eastAsia="Malgun Gothic"/>
                <w:noProof/>
                <w:kern w:val="2"/>
                <w:sz w:val="22"/>
                <w:szCs w:val="22"/>
                <w:lang w:val="ru-KZ" w:eastAsia="ko-KR"/>
              </w:rPr>
            </w:pPr>
            <w:r w:rsidRPr="008B2F2A">
              <w:rPr>
                <w:rFonts w:eastAsia="Malgun Gothic"/>
                <w:noProof/>
                <w:kern w:val="2"/>
                <w:sz w:val="22"/>
                <w:szCs w:val="22"/>
                <w:lang w:val="kk-KZ" w:eastAsia="ko-KR"/>
              </w:rPr>
              <w:t xml:space="preserve">Kogut </w:t>
            </w:r>
            <w:r w:rsidRPr="008B2F2A">
              <w:rPr>
                <w:rFonts w:eastAsia="Malgun Gothic"/>
                <w:noProof/>
                <w:kern w:val="2"/>
                <w:sz w:val="22"/>
                <w:szCs w:val="22"/>
                <w:lang w:val="ru-KZ" w:eastAsia="ko-KR"/>
              </w:rPr>
              <w:t>Y</w:t>
            </w:r>
            <w:r w:rsidR="00C71058">
              <w:rPr>
                <w:rFonts w:eastAsia="Malgun Gothic"/>
                <w:noProof/>
                <w:kern w:val="2"/>
                <w:sz w:val="22"/>
                <w:szCs w:val="22"/>
                <w:lang w:val="ru-KZ" w:eastAsia="ko-KR"/>
              </w:rPr>
              <w:t>.</w:t>
            </w:r>
            <w:r w:rsidRPr="008B2F2A">
              <w:rPr>
                <w:rFonts w:eastAsia="Malgun Gothic"/>
                <w:noProof/>
                <w:kern w:val="2"/>
                <w:sz w:val="22"/>
                <w:szCs w:val="22"/>
                <w:lang w:val="kk-KZ" w:eastAsia="ko-KR"/>
              </w:rPr>
              <w:t>,</w:t>
            </w:r>
          </w:p>
          <w:p w14:paraId="2866064E" w14:textId="4EFEDEAE" w:rsidR="007632CF" w:rsidRPr="008B2F2A" w:rsidRDefault="007632CF" w:rsidP="008B2F2A">
            <w:pPr>
              <w:pStyle w:val="ae"/>
              <w:shd w:val="clear" w:color="auto" w:fill="FFFFFF"/>
              <w:spacing w:before="0" w:beforeAutospacing="0" w:after="0" w:afterAutospacing="0"/>
              <w:rPr>
                <w:rFonts w:eastAsia="Malgun Gothic"/>
                <w:b/>
                <w:bCs/>
                <w:noProof/>
                <w:kern w:val="2"/>
                <w:sz w:val="22"/>
                <w:szCs w:val="22"/>
                <w:u w:val="single"/>
                <w:lang w:val="kk-KZ" w:eastAsia="ko-KR"/>
              </w:rPr>
            </w:pPr>
            <w:proofErr w:type="spellStart"/>
            <w:r w:rsidRPr="00C9040A">
              <w:rPr>
                <w:bCs/>
                <w:sz w:val="22"/>
                <w:szCs w:val="22"/>
                <w:lang w:val="en-US" w:eastAsia="ru-KZ"/>
              </w:rPr>
              <w:t>Arystambaeva</w:t>
            </w:r>
            <w:proofErr w:type="spellEnd"/>
            <w:r w:rsidRPr="00C9040A">
              <w:rPr>
                <w:bCs/>
                <w:sz w:val="22"/>
                <w:szCs w:val="22"/>
                <w:lang w:val="en-US" w:eastAsia="ru-KZ"/>
              </w:rPr>
              <w:t xml:space="preserve"> A.</w:t>
            </w:r>
            <w:r w:rsidRPr="00C9040A">
              <w:rPr>
                <w:bCs/>
                <w:sz w:val="22"/>
                <w:szCs w:val="22"/>
                <w:lang w:val="ru-KZ" w:eastAsia="ru-KZ"/>
              </w:rPr>
              <w:t> </w:t>
            </w:r>
            <w:r w:rsidRPr="00C9040A">
              <w:rPr>
                <w:bCs/>
                <w:sz w:val="22"/>
                <w:szCs w:val="22"/>
                <w:lang w:val="en-US" w:eastAsia="ru-KZ"/>
              </w:rPr>
              <w:t xml:space="preserve"> </w:t>
            </w:r>
          </w:p>
        </w:tc>
      </w:tr>
      <w:tr w:rsidR="00EB1FA6" w:rsidRPr="007632CF" w14:paraId="0CF96CAA" w14:textId="77777777" w:rsidTr="005D3EEC">
        <w:tc>
          <w:tcPr>
            <w:tcW w:w="9776" w:type="dxa"/>
            <w:gridSpan w:val="4"/>
            <w:shd w:val="clear" w:color="auto" w:fill="auto"/>
          </w:tcPr>
          <w:p w14:paraId="1D7AD992" w14:textId="0F1C5A2A" w:rsidR="00EB1FA6" w:rsidRPr="008B38E7" w:rsidRDefault="00140623" w:rsidP="00EB1FA6">
            <w:pPr>
              <w:jc w:val="center"/>
              <w:rPr>
                <w:b/>
                <w:color w:val="FF0000"/>
                <w:sz w:val="22"/>
                <w:szCs w:val="22"/>
                <w:lang w:val="kk-KZ"/>
              </w:rPr>
            </w:pPr>
            <w:r>
              <w:rPr>
                <w:b/>
                <w:bCs/>
              </w:rPr>
              <w:t>Оксана</w:t>
            </w:r>
            <w:r w:rsidRPr="00C9694D">
              <w:rPr>
                <w:b/>
                <w:bCs/>
              </w:rPr>
              <w:t xml:space="preserve"> </w:t>
            </w:r>
            <w:r>
              <w:rPr>
                <w:b/>
                <w:bCs/>
              </w:rPr>
              <w:t>Юрьевна</w:t>
            </w:r>
            <w:r w:rsidRPr="00C9694D">
              <w:rPr>
                <w:b/>
                <w:bCs/>
              </w:rPr>
              <w:t xml:space="preserve"> </w:t>
            </w:r>
            <w:r>
              <w:rPr>
                <w:b/>
                <w:bCs/>
              </w:rPr>
              <w:t>Когут</w:t>
            </w:r>
            <w:r w:rsidRPr="00C9694D">
              <w:rPr>
                <w:b/>
                <w:bCs/>
              </w:rPr>
              <w:t xml:space="preserve"> </w:t>
            </w:r>
            <w:proofErr w:type="spellStart"/>
            <w:r w:rsidRPr="001A1F96">
              <w:rPr>
                <w:b/>
                <w:bCs/>
              </w:rPr>
              <w:t>монографияларының</w:t>
            </w:r>
            <w:proofErr w:type="spellEnd"/>
            <w:r w:rsidRPr="00C9694D">
              <w:rPr>
                <w:b/>
                <w:bCs/>
              </w:rPr>
              <w:t xml:space="preserve">, </w:t>
            </w:r>
            <w:proofErr w:type="spellStart"/>
            <w:r w:rsidRPr="001A1F96">
              <w:rPr>
                <w:b/>
                <w:bCs/>
              </w:rPr>
              <w:t>оқулықтар</w:t>
            </w:r>
            <w:proofErr w:type="spellEnd"/>
            <w:r w:rsidRPr="00C9694D">
              <w:rPr>
                <w:b/>
                <w:bCs/>
              </w:rPr>
              <w:t xml:space="preserve"> </w:t>
            </w:r>
            <w:r w:rsidRPr="001A1F96">
              <w:rPr>
                <w:b/>
                <w:bCs/>
              </w:rPr>
              <w:t>мен</w:t>
            </w:r>
            <w:r w:rsidRPr="00C9694D">
              <w:rPr>
                <w:b/>
                <w:bCs/>
              </w:rPr>
              <w:t xml:space="preserve"> </w:t>
            </w:r>
            <w:proofErr w:type="spellStart"/>
            <w:r w:rsidRPr="001A1F96">
              <w:rPr>
                <w:b/>
                <w:bCs/>
              </w:rPr>
              <w:t>оқу</w:t>
            </w:r>
            <w:r w:rsidRPr="00C9694D">
              <w:rPr>
                <w:b/>
                <w:bCs/>
              </w:rPr>
              <w:t>-</w:t>
            </w:r>
            <w:r w:rsidRPr="001A1F96">
              <w:rPr>
                <w:b/>
                <w:bCs/>
              </w:rPr>
              <w:t>әдістемелік</w:t>
            </w:r>
            <w:proofErr w:type="spellEnd"/>
            <w:r w:rsidRPr="00C9694D">
              <w:rPr>
                <w:b/>
                <w:bCs/>
              </w:rPr>
              <w:t xml:space="preserve"> </w:t>
            </w:r>
            <w:proofErr w:type="spellStart"/>
            <w:r w:rsidRPr="001A1F96">
              <w:rPr>
                <w:b/>
                <w:bCs/>
              </w:rPr>
              <w:t>құралдарының</w:t>
            </w:r>
            <w:proofErr w:type="spellEnd"/>
            <w:r w:rsidRPr="00C9694D">
              <w:rPr>
                <w:b/>
                <w:bCs/>
              </w:rPr>
              <w:t xml:space="preserve">, </w:t>
            </w:r>
            <w:proofErr w:type="spellStart"/>
            <w:r w:rsidRPr="001A1F96">
              <w:rPr>
                <w:b/>
                <w:bCs/>
              </w:rPr>
              <w:t>авторлық</w:t>
            </w:r>
            <w:proofErr w:type="spellEnd"/>
            <w:r w:rsidRPr="00C9694D">
              <w:rPr>
                <w:b/>
                <w:bCs/>
              </w:rPr>
              <w:t xml:space="preserve"> </w:t>
            </w:r>
            <w:proofErr w:type="spellStart"/>
            <w:r w:rsidRPr="001A1F96">
              <w:rPr>
                <w:b/>
                <w:bCs/>
              </w:rPr>
              <w:t>куәліктерінің</w:t>
            </w:r>
            <w:proofErr w:type="spellEnd"/>
            <w:r w:rsidRPr="00C9694D">
              <w:rPr>
                <w:b/>
                <w:bCs/>
              </w:rPr>
              <w:t xml:space="preserve"> </w:t>
            </w:r>
            <w:proofErr w:type="spellStart"/>
            <w:r w:rsidRPr="001A1F96">
              <w:rPr>
                <w:b/>
                <w:bCs/>
              </w:rPr>
              <w:t>тізімі</w:t>
            </w:r>
            <w:proofErr w:type="spellEnd"/>
          </w:p>
        </w:tc>
      </w:tr>
      <w:tr w:rsidR="00EB1FA6" w:rsidRPr="004E1934" w14:paraId="4DFFC343" w14:textId="77777777" w:rsidTr="005D3EEC">
        <w:tc>
          <w:tcPr>
            <w:tcW w:w="540" w:type="dxa"/>
            <w:shd w:val="clear" w:color="auto" w:fill="auto"/>
          </w:tcPr>
          <w:p w14:paraId="144DE125" w14:textId="77777777" w:rsidR="00EB1FA6" w:rsidRPr="00C9694D" w:rsidRDefault="00EB1FA6" w:rsidP="00EB1FA6">
            <w:pPr>
              <w:pStyle w:val="a3"/>
              <w:numPr>
                <w:ilvl w:val="0"/>
                <w:numId w:val="22"/>
              </w:numPr>
              <w:ind w:left="0" w:firstLine="0"/>
              <w:rPr>
                <w:sz w:val="22"/>
                <w:szCs w:val="22"/>
              </w:rPr>
            </w:pPr>
          </w:p>
        </w:tc>
        <w:tc>
          <w:tcPr>
            <w:tcW w:w="3141" w:type="dxa"/>
            <w:shd w:val="clear" w:color="auto" w:fill="auto"/>
          </w:tcPr>
          <w:p w14:paraId="0AC30357" w14:textId="5F4B0880" w:rsidR="00EB1FA6" w:rsidRPr="00C9040A" w:rsidRDefault="002E6657" w:rsidP="002E6657">
            <w:pPr>
              <w:contextualSpacing/>
              <w:rPr>
                <w:sz w:val="22"/>
                <w:szCs w:val="22"/>
              </w:rPr>
            </w:pPr>
            <w:bookmarkStart w:id="2" w:name="_Hlk139869245"/>
            <w:bookmarkStart w:id="3" w:name="_Hlk148982478"/>
            <w:r w:rsidRPr="00C9040A">
              <w:rPr>
                <w:sz w:val="22"/>
                <w:szCs w:val="22"/>
              </w:rPr>
              <w:t>Проблемы оценки и бухгалтерского учета человеческого капитала</w:t>
            </w:r>
            <w:bookmarkEnd w:id="2"/>
            <w:bookmarkEnd w:id="3"/>
          </w:p>
        </w:tc>
        <w:tc>
          <w:tcPr>
            <w:tcW w:w="3685" w:type="dxa"/>
            <w:shd w:val="clear" w:color="auto" w:fill="auto"/>
          </w:tcPr>
          <w:p w14:paraId="605BEB1C" w14:textId="77777777" w:rsidR="002E6657" w:rsidRPr="00C9040A" w:rsidRDefault="00EB1FA6" w:rsidP="002E6657">
            <w:pPr>
              <w:contextualSpacing/>
              <w:rPr>
                <w:sz w:val="22"/>
                <w:szCs w:val="22"/>
              </w:rPr>
            </w:pPr>
            <w:r w:rsidRPr="00C9040A">
              <w:rPr>
                <w:sz w:val="22"/>
                <w:szCs w:val="22"/>
                <w:lang w:val="kk-KZ"/>
              </w:rPr>
              <w:t xml:space="preserve">Монография </w:t>
            </w:r>
            <w:bookmarkStart w:id="4" w:name="_Hlk139869265"/>
            <w:r w:rsidR="002E6657" w:rsidRPr="00C9040A">
              <w:rPr>
                <w:sz w:val="22"/>
                <w:szCs w:val="22"/>
                <w:lang w:val="kk-KZ"/>
              </w:rPr>
              <w:t xml:space="preserve">- </w:t>
            </w:r>
            <w:r w:rsidR="002E6657" w:rsidRPr="00C9040A">
              <w:rPr>
                <w:sz w:val="22"/>
                <w:szCs w:val="22"/>
              </w:rPr>
              <w:t xml:space="preserve">Алматы: Издательство </w:t>
            </w:r>
            <w:proofErr w:type="spellStart"/>
            <w:r w:rsidR="002E6657" w:rsidRPr="00C9040A">
              <w:rPr>
                <w:sz w:val="22"/>
                <w:szCs w:val="22"/>
              </w:rPr>
              <w:t>Қазақ</w:t>
            </w:r>
            <w:proofErr w:type="spellEnd"/>
            <w:r w:rsidR="002E6657" w:rsidRPr="00C9040A">
              <w:rPr>
                <w:sz w:val="22"/>
                <w:szCs w:val="22"/>
              </w:rPr>
              <w:t xml:space="preserve"> </w:t>
            </w:r>
            <w:proofErr w:type="spellStart"/>
            <w:r w:rsidR="002E6657" w:rsidRPr="00C9040A">
              <w:rPr>
                <w:sz w:val="22"/>
                <w:szCs w:val="22"/>
              </w:rPr>
              <w:t>Университеті</w:t>
            </w:r>
            <w:proofErr w:type="spellEnd"/>
            <w:r w:rsidR="002E6657" w:rsidRPr="00C9040A">
              <w:rPr>
                <w:sz w:val="22"/>
                <w:szCs w:val="22"/>
              </w:rPr>
              <w:t xml:space="preserve">, 2023. – 340 стр. Объем 21,25 </w:t>
            </w:r>
            <w:proofErr w:type="spellStart"/>
            <w:r w:rsidR="002E6657" w:rsidRPr="00C9040A">
              <w:rPr>
                <w:sz w:val="22"/>
                <w:szCs w:val="22"/>
              </w:rPr>
              <w:t>п.л</w:t>
            </w:r>
            <w:proofErr w:type="spellEnd"/>
            <w:r w:rsidR="002E6657" w:rsidRPr="00C9040A">
              <w:rPr>
                <w:sz w:val="22"/>
                <w:szCs w:val="22"/>
              </w:rPr>
              <w:t xml:space="preserve">. </w:t>
            </w:r>
          </w:p>
          <w:p w14:paraId="40995AC1" w14:textId="4157859C" w:rsidR="002E6657" w:rsidRPr="00C9040A" w:rsidRDefault="002E6657" w:rsidP="002E6657">
            <w:pPr>
              <w:contextualSpacing/>
              <w:rPr>
                <w:sz w:val="22"/>
                <w:szCs w:val="22"/>
              </w:rPr>
            </w:pPr>
            <w:r w:rsidRPr="00C9040A">
              <w:rPr>
                <w:sz w:val="22"/>
                <w:szCs w:val="22"/>
                <w:lang w:val="en-US"/>
              </w:rPr>
              <w:t>ISBN</w:t>
            </w:r>
            <w:r w:rsidRPr="00C9040A">
              <w:rPr>
                <w:sz w:val="22"/>
                <w:szCs w:val="22"/>
              </w:rPr>
              <w:t xml:space="preserve"> 978-601-04-6334-9 </w:t>
            </w:r>
            <w:bookmarkEnd w:id="4"/>
          </w:p>
          <w:p w14:paraId="7663CB3D" w14:textId="55AD95DA" w:rsidR="00EB1FA6" w:rsidRPr="00C9040A" w:rsidRDefault="002E6657" w:rsidP="002E6657">
            <w:pPr>
              <w:contextualSpacing/>
              <w:rPr>
                <w:sz w:val="22"/>
                <w:szCs w:val="22"/>
              </w:rPr>
            </w:pPr>
            <w:hyperlink r:id="rId30" w:history="1">
              <w:r w:rsidRPr="00C9040A">
                <w:rPr>
                  <w:rStyle w:val="a5"/>
                  <w:sz w:val="22"/>
                  <w:szCs w:val="22"/>
                </w:rPr>
                <w:t>https://pps.kaznu.kz/ru/Main/ChairPublications/126/1/0/2023</w:t>
              </w:r>
            </w:hyperlink>
          </w:p>
        </w:tc>
        <w:tc>
          <w:tcPr>
            <w:tcW w:w="2410" w:type="dxa"/>
            <w:shd w:val="clear" w:color="auto" w:fill="auto"/>
          </w:tcPr>
          <w:p w14:paraId="792E9E9E" w14:textId="77777777" w:rsidR="00EB1FA6" w:rsidRDefault="002E6657" w:rsidP="008B2F2A">
            <w:pPr>
              <w:rPr>
                <w:sz w:val="22"/>
                <w:szCs w:val="22"/>
              </w:rPr>
            </w:pPr>
            <w:proofErr w:type="spellStart"/>
            <w:r w:rsidRPr="00C9040A">
              <w:rPr>
                <w:sz w:val="22"/>
                <w:szCs w:val="22"/>
              </w:rPr>
              <w:t>Джаншанло</w:t>
            </w:r>
            <w:proofErr w:type="spellEnd"/>
            <w:r w:rsidR="00E576D9">
              <w:rPr>
                <w:sz w:val="22"/>
                <w:szCs w:val="22"/>
              </w:rPr>
              <w:t xml:space="preserve"> </w:t>
            </w:r>
            <w:r w:rsidR="00E576D9" w:rsidRPr="00C9040A">
              <w:rPr>
                <w:sz w:val="22"/>
                <w:szCs w:val="22"/>
              </w:rPr>
              <w:t>Р.Е.</w:t>
            </w:r>
            <w:r w:rsidR="008B2F2A">
              <w:rPr>
                <w:sz w:val="22"/>
                <w:szCs w:val="22"/>
              </w:rPr>
              <w:t>,</w:t>
            </w:r>
          </w:p>
          <w:p w14:paraId="6D78CA8F" w14:textId="721F606E" w:rsidR="008B2F2A" w:rsidRPr="008B2F2A" w:rsidRDefault="008B2F2A" w:rsidP="008B2F2A">
            <w:pPr>
              <w:rPr>
                <w:b/>
                <w:bCs/>
                <w:sz w:val="22"/>
                <w:szCs w:val="22"/>
                <w:u w:val="single"/>
                <w:lang w:val="kk-KZ"/>
              </w:rPr>
            </w:pPr>
            <w:r w:rsidRPr="00C238F7">
              <w:rPr>
                <w:b/>
                <w:bCs/>
                <w:sz w:val="22"/>
                <w:szCs w:val="22"/>
                <w:u w:val="single"/>
                <w:lang w:val="kk-KZ"/>
              </w:rPr>
              <w:t>Когут</w:t>
            </w:r>
            <w:r>
              <w:rPr>
                <w:b/>
                <w:bCs/>
                <w:sz w:val="22"/>
                <w:szCs w:val="22"/>
                <w:u w:val="single"/>
                <w:lang w:val="kk-KZ"/>
              </w:rPr>
              <w:t xml:space="preserve"> </w:t>
            </w:r>
            <w:r w:rsidRPr="00C238F7">
              <w:rPr>
                <w:b/>
                <w:bCs/>
                <w:sz w:val="22"/>
                <w:szCs w:val="22"/>
                <w:u w:val="single"/>
                <w:lang w:val="kk-KZ"/>
              </w:rPr>
              <w:t>О.Ю.</w:t>
            </w:r>
          </w:p>
        </w:tc>
      </w:tr>
    </w:tbl>
    <w:p w14:paraId="26DB43CF" w14:textId="77777777" w:rsidR="002909DB" w:rsidRPr="006B0246" w:rsidRDefault="002909DB" w:rsidP="002909DB"/>
    <w:p w14:paraId="44C51E5C" w14:textId="77777777" w:rsidR="002909DB" w:rsidRPr="006B0246" w:rsidRDefault="002909DB" w:rsidP="002909DB"/>
    <w:p w14:paraId="6A1193FE" w14:textId="67A212D9" w:rsidR="009E1A6B" w:rsidRDefault="009E1A6B" w:rsidP="006B0246">
      <w:pPr>
        <w:pStyle w:val="a3"/>
        <w:suppressAutoHyphens w:val="0"/>
        <w:ind w:left="317"/>
        <w:jc w:val="both"/>
        <w:rPr>
          <w:sz w:val="22"/>
          <w:szCs w:val="22"/>
        </w:rPr>
      </w:pPr>
    </w:p>
    <w:p w14:paraId="237613E2" w14:textId="77777777" w:rsidR="00E576D9" w:rsidRPr="00677C61" w:rsidRDefault="00E576D9" w:rsidP="006B0246">
      <w:pPr>
        <w:pStyle w:val="a3"/>
        <w:suppressAutoHyphens w:val="0"/>
        <w:ind w:left="317"/>
        <w:jc w:val="both"/>
        <w:rPr>
          <w:sz w:val="22"/>
          <w:szCs w:val="22"/>
        </w:rPr>
      </w:pPr>
    </w:p>
    <w:p w14:paraId="3A20291F" w14:textId="77777777" w:rsidR="00A309AB" w:rsidRPr="00677C61" w:rsidRDefault="00A309AB" w:rsidP="002909DB">
      <w:pPr>
        <w:ind w:firstLine="708"/>
      </w:pPr>
    </w:p>
    <w:p w14:paraId="01B12C49" w14:textId="77777777" w:rsidR="00A309AB" w:rsidRPr="00677C61" w:rsidRDefault="00A309AB" w:rsidP="00F65DCE"/>
    <w:sectPr w:rsidR="00A309AB" w:rsidRPr="00677C61" w:rsidSect="002909DB">
      <w:pgSz w:w="11906" w:h="16838"/>
      <w:pgMar w:top="539"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85A5A" w14:textId="77777777" w:rsidR="007F1A00" w:rsidRDefault="007F1A00" w:rsidP="00BD148C">
      <w:r>
        <w:separator/>
      </w:r>
    </w:p>
  </w:endnote>
  <w:endnote w:type="continuationSeparator" w:id="0">
    <w:p w14:paraId="4271FE14" w14:textId="77777777" w:rsidR="007F1A00" w:rsidRDefault="007F1A00" w:rsidP="00BD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KZArial">
    <w:altName w:val="Yu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5" w:usb1="08070000" w:usb2="00000010" w:usb3="00000000" w:csb0="0002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EC610" w14:textId="77777777" w:rsidR="005D3EEC" w:rsidRDefault="005D3EEC" w:rsidP="00BD148C">
    <w:pPr>
      <w:jc w:val="both"/>
    </w:pPr>
  </w:p>
  <w:p w14:paraId="05BECE1E" w14:textId="3B520802" w:rsidR="005D3EEC" w:rsidRDefault="000504B0" w:rsidP="003A59D1">
    <w:pPr>
      <w:jc w:val="both"/>
      <w:rPr>
        <w:lang w:val="kk-KZ"/>
      </w:rPr>
    </w:pPr>
    <w:r>
      <w:rPr>
        <w:lang w:val="kk-KZ"/>
      </w:rPr>
      <w:t>Ізденуші</w:t>
    </w:r>
    <w:r w:rsidR="005D3EEC" w:rsidRPr="001D5633">
      <w:tab/>
    </w:r>
    <w:r w:rsidR="005D3EEC" w:rsidRPr="001D5633">
      <w:tab/>
    </w:r>
    <w:r w:rsidR="005D3EEC" w:rsidRPr="001D5633">
      <w:tab/>
    </w:r>
    <w:r w:rsidR="005D3EEC" w:rsidRPr="001D5633">
      <w:tab/>
    </w:r>
    <w:r w:rsidR="005D3EEC" w:rsidRPr="001D5633">
      <w:tab/>
    </w:r>
    <w:r w:rsidR="005D3EEC" w:rsidRPr="001D5633">
      <w:tab/>
    </w:r>
    <w:r w:rsidR="005D3EEC" w:rsidRPr="001D5633">
      <w:tab/>
    </w:r>
    <w:r w:rsidR="005D3EEC" w:rsidRPr="001D5633">
      <w:tab/>
    </w:r>
    <w:r>
      <w:rPr>
        <w:lang w:val="kk-KZ"/>
      </w:rPr>
      <w:t xml:space="preserve">         </w:t>
    </w:r>
    <w:r w:rsidR="004C6781">
      <w:rPr>
        <w:lang w:val="kk-KZ"/>
      </w:rPr>
      <w:t>О.Ю. Когут</w:t>
    </w:r>
  </w:p>
  <w:p w14:paraId="67B744DE" w14:textId="77777777" w:rsidR="003A59D1" w:rsidRPr="001D5633" w:rsidRDefault="003A59D1" w:rsidP="003A59D1">
    <w:pPr>
      <w:jc w:val="both"/>
    </w:pPr>
  </w:p>
  <w:p w14:paraId="03F60442" w14:textId="0CABBFDC" w:rsidR="005D3EEC" w:rsidRPr="000504B0" w:rsidRDefault="000504B0" w:rsidP="00BD148C">
    <w:pPr>
      <w:jc w:val="both"/>
      <w:rPr>
        <w:lang w:val="kk-KZ"/>
      </w:rPr>
    </w:pPr>
    <w:r>
      <w:rPr>
        <w:lang w:val="kk-KZ"/>
      </w:rPr>
      <w:t>Әл-Фараби ат. ҚазҰУ ғалым хатшысы</w:t>
    </w:r>
    <w:r w:rsidR="005D3EEC" w:rsidRPr="000504B0">
      <w:rPr>
        <w:lang w:val="kk-KZ"/>
      </w:rPr>
      <w:tab/>
    </w:r>
    <w:r w:rsidR="005D3EEC" w:rsidRPr="000504B0">
      <w:rPr>
        <w:lang w:val="kk-KZ"/>
      </w:rPr>
      <w:tab/>
    </w:r>
    <w:r w:rsidR="005D3EEC" w:rsidRPr="000504B0">
      <w:rPr>
        <w:lang w:val="kk-KZ"/>
      </w:rPr>
      <w:tab/>
    </w:r>
    <w:r w:rsidR="005D3EEC" w:rsidRPr="000504B0">
      <w:rPr>
        <w:lang w:val="kk-KZ"/>
      </w:rPr>
      <w:tab/>
    </w:r>
    <w:r w:rsidR="00481475">
      <w:rPr>
        <w:lang w:val="kk-KZ"/>
      </w:rPr>
      <w:t xml:space="preserve">          М</w:t>
    </w:r>
    <w:r w:rsidR="005D3EEC" w:rsidRPr="000504B0">
      <w:rPr>
        <w:lang w:val="kk-KZ"/>
      </w:rPr>
      <w:t>.</w:t>
    </w:r>
    <w:r w:rsidR="00481475">
      <w:rPr>
        <w:lang w:val="kk-KZ"/>
      </w:rPr>
      <w:t>К</w:t>
    </w:r>
    <w:r w:rsidR="005D3EEC" w:rsidRPr="000504B0">
      <w:rPr>
        <w:lang w:val="kk-KZ"/>
      </w:rPr>
      <w:t xml:space="preserve">. </w:t>
    </w:r>
    <w:r w:rsidR="00481475">
      <w:rPr>
        <w:lang w:val="kk-KZ"/>
      </w:rPr>
      <w:t xml:space="preserve">Мәмбетова </w:t>
    </w:r>
  </w:p>
  <w:p w14:paraId="22AB3CF0" w14:textId="77777777" w:rsidR="005D3EEC" w:rsidRPr="000504B0" w:rsidRDefault="005D3EEC">
    <w:pPr>
      <w:pStyle w:val="af2"/>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5EFED" w14:textId="77777777" w:rsidR="007F1A00" w:rsidRDefault="007F1A00" w:rsidP="00BD148C">
      <w:r>
        <w:separator/>
      </w:r>
    </w:p>
  </w:footnote>
  <w:footnote w:type="continuationSeparator" w:id="0">
    <w:p w14:paraId="265F9B43" w14:textId="77777777" w:rsidR="007F1A00" w:rsidRDefault="007F1A00" w:rsidP="00BD1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04F9"/>
    <w:multiLevelType w:val="hybridMultilevel"/>
    <w:tmpl w:val="DFEA9D74"/>
    <w:lvl w:ilvl="0" w:tplc="554E079A">
      <w:start w:val="1"/>
      <w:numFmt w:val="decimal"/>
      <w:lvlText w:val="%1"/>
      <w:lvlJc w:val="left"/>
      <w:pPr>
        <w:tabs>
          <w:tab w:val="num" w:pos="2007"/>
        </w:tabs>
        <w:ind w:left="2007"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7724FF9"/>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830B0"/>
    <w:multiLevelType w:val="hybridMultilevel"/>
    <w:tmpl w:val="E4D8B0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87A3443"/>
    <w:multiLevelType w:val="hybridMultilevel"/>
    <w:tmpl w:val="8CF07614"/>
    <w:lvl w:ilvl="0" w:tplc="7E5859D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BE362D"/>
    <w:multiLevelType w:val="hybridMultilevel"/>
    <w:tmpl w:val="3CFE6D5A"/>
    <w:lvl w:ilvl="0" w:tplc="4ABA3D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68D23EE"/>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E344C6"/>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137A3D"/>
    <w:multiLevelType w:val="hybridMultilevel"/>
    <w:tmpl w:val="AE3A7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817F3D"/>
    <w:multiLevelType w:val="hybridMultilevel"/>
    <w:tmpl w:val="1C5EBB9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CE08E7"/>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8A0F4E"/>
    <w:multiLevelType w:val="multilevel"/>
    <w:tmpl w:val="3A8A0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917C92"/>
    <w:multiLevelType w:val="multilevel"/>
    <w:tmpl w:val="5EFA2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D25673"/>
    <w:multiLevelType w:val="hybridMultilevel"/>
    <w:tmpl w:val="75AA9F50"/>
    <w:lvl w:ilvl="0" w:tplc="2000000F">
      <w:start w:val="1"/>
      <w:numFmt w:val="decimal"/>
      <w:lvlText w:val="%1."/>
      <w:lvlJc w:val="left"/>
      <w:pPr>
        <w:ind w:left="76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A7D90"/>
    <w:multiLevelType w:val="hybridMultilevel"/>
    <w:tmpl w:val="E4D8B0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3A3B7F"/>
    <w:multiLevelType w:val="hybridMultilevel"/>
    <w:tmpl w:val="70DE7CC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5B2D1290"/>
    <w:multiLevelType w:val="multilevel"/>
    <w:tmpl w:val="BB4A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C86111"/>
    <w:multiLevelType w:val="hybridMultilevel"/>
    <w:tmpl w:val="2D7A01B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C8F2412"/>
    <w:multiLevelType w:val="multilevel"/>
    <w:tmpl w:val="5C8F24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B56253"/>
    <w:multiLevelType w:val="hybridMultilevel"/>
    <w:tmpl w:val="89BC535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7311961"/>
    <w:multiLevelType w:val="hybridMultilevel"/>
    <w:tmpl w:val="E4D8B0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B143C8"/>
    <w:multiLevelType w:val="hybridMultilevel"/>
    <w:tmpl w:val="DAB4B1C0"/>
    <w:lvl w:ilvl="0" w:tplc="E63E700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5935F0B"/>
    <w:multiLevelType w:val="hybridMultilevel"/>
    <w:tmpl w:val="B1FC9FC4"/>
    <w:lvl w:ilvl="0" w:tplc="4BCAE570">
      <w:start w:val="1"/>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2" w15:restartNumberingAfterBreak="0">
    <w:nsid w:val="78CD2150"/>
    <w:multiLevelType w:val="hybridMultilevel"/>
    <w:tmpl w:val="88CECBF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15:restartNumberingAfterBreak="0">
    <w:nsid w:val="7A5F6D8F"/>
    <w:multiLevelType w:val="hybridMultilevel"/>
    <w:tmpl w:val="99282D22"/>
    <w:lvl w:ilvl="0" w:tplc="390A90A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01273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4519209">
    <w:abstractNumId w:val="0"/>
  </w:num>
  <w:num w:numId="3" w16cid:durableId="428090560">
    <w:abstractNumId w:val="9"/>
  </w:num>
  <w:num w:numId="4" w16cid:durableId="1873614232">
    <w:abstractNumId w:val="1"/>
  </w:num>
  <w:num w:numId="5" w16cid:durableId="48652101">
    <w:abstractNumId w:val="22"/>
  </w:num>
  <w:num w:numId="6" w16cid:durableId="1772318207">
    <w:abstractNumId w:val="18"/>
  </w:num>
  <w:num w:numId="7" w16cid:durableId="41372320">
    <w:abstractNumId w:val="8"/>
  </w:num>
  <w:num w:numId="8" w16cid:durableId="1995641326">
    <w:abstractNumId w:val="21"/>
  </w:num>
  <w:num w:numId="9" w16cid:durableId="838235125">
    <w:abstractNumId w:val="3"/>
  </w:num>
  <w:num w:numId="10" w16cid:durableId="806705017">
    <w:abstractNumId w:val="6"/>
  </w:num>
  <w:num w:numId="11" w16cid:durableId="1091465979">
    <w:abstractNumId w:val="5"/>
  </w:num>
  <w:num w:numId="12" w16cid:durableId="93139406">
    <w:abstractNumId w:val="16"/>
  </w:num>
  <w:num w:numId="13" w16cid:durableId="1258829197">
    <w:abstractNumId w:val="14"/>
  </w:num>
  <w:num w:numId="14" w16cid:durableId="1245845253">
    <w:abstractNumId w:val="4"/>
  </w:num>
  <w:num w:numId="15" w16cid:durableId="2077311718">
    <w:abstractNumId w:val="23"/>
  </w:num>
  <w:num w:numId="16" w16cid:durableId="1030036752">
    <w:abstractNumId w:val="20"/>
  </w:num>
  <w:num w:numId="17" w16cid:durableId="535000353">
    <w:abstractNumId w:val="7"/>
  </w:num>
  <w:num w:numId="18" w16cid:durableId="556623964">
    <w:abstractNumId w:val="2"/>
  </w:num>
  <w:num w:numId="19" w16cid:durableId="1187787754">
    <w:abstractNumId w:val="19"/>
  </w:num>
  <w:num w:numId="20" w16cid:durableId="1815874052">
    <w:abstractNumId w:val="13"/>
  </w:num>
  <w:num w:numId="21" w16cid:durableId="1094135690">
    <w:abstractNumId w:val="10"/>
  </w:num>
  <w:num w:numId="22" w16cid:durableId="1739397741">
    <w:abstractNumId w:val="12"/>
  </w:num>
  <w:num w:numId="23" w16cid:durableId="142965613">
    <w:abstractNumId w:val="17"/>
  </w:num>
  <w:num w:numId="24" w16cid:durableId="1690713577">
    <w:abstractNumId w:val="11"/>
  </w:num>
  <w:num w:numId="25" w16cid:durableId="19778771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38B"/>
    <w:rsid w:val="000104FC"/>
    <w:rsid w:val="00012293"/>
    <w:rsid w:val="000207DB"/>
    <w:rsid w:val="00021254"/>
    <w:rsid w:val="00032D1E"/>
    <w:rsid w:val="000421AB"/>
    <w:rsid w:val="000504B0"/>
    <w:rsid w:val="0005317D"/>
    <w:rsid w:val="000554D9"/>
    <w:rsid w:val="00055EC6"/>
    <w:rsid w:val="00056CD3"/>
    <w:rsid w:val="00061911"/>
    <w:rsid w:val="000634B9"/>
    <w:rsid w:val="00064EA5"/>
    <w:rsid w:val="00065804"/>
    <w:rsid w:val="00074CA9"/>
    <w:rsid w:val="00080999"/>
    <w:rsid w:val="0008225B"/>
    <w:rsid w:val="0008364E"/>
    <w:rsid w:val="0008757E"/>
    <w:rsid w:val="000876ED"/>
    <w:rsid w:val="0009082F"/>
    <w:rsid w:val="00091374"/>
    <w:rsid w:val="000A0B4E"/>
    <w:rsid w:val="000A3080"/>
    <w:rsid w:val="000A39D4"/>
    <w:rsid w:val="000A7C1D"/>
    <w:rsid w:val="000B015A"/>
    <w:rsid w:val="000B4DC6"/>
    <w:rsid w:val="000C6A88"/>
    <w:rsid w:val="000C6F6F"/>
    <w:rsid w:val="000D0768"/>
    <w:rsid w:val="000D1D99"/>
    <w:rsid w:val="000D1F6E"/>
    <w:rsid w:val="000D7FA7"/>
    <w:rsid w:val="000E1364"/>
    <w:rsid w:val="000E3494"/>
    <w:rsid w:val="000E5E97"/>
    <w:rsid w:val="000E7FA1"/>
    <w:rsid w:val="000F4824"/>
    <w:rsid w:val="000F48C6"/>
    <w:rsid w:val="000F6A16"/>
    <w:rsid w:val="000F74C5"/>
    <w:rsid w:val="000F7DEE"/>
    <w:rsid w:val="001015F4"/>
    <w:rsid w:val="00101BE6"/>
    <w:rsid w:val="00102637"/>
    <w:rsid w:val="00105B0A"/>
    <w:rsid w:val="00111580"/>
    <w:rsid w:val="00113BB9"/>
    <w:rsid w:val="00114A40"/>
    <w:rsid w:val="001155BD"/>
    <w:rsid w:val="00115957"/>
    <w:rsid w:val="00120BD8"/>
    <w:rsid w:val="00126FD1"/>
    <w:rsid w:val="0012771C"/>
    <w:rsid w:val="00133101"/>
    <w:rsid w:val="00135760"/>
    <w:rsid w:val="00140623"/>
    <w:rsid w:val="00142CCC"/>
    <w:rsid w:val="00144062"/>
    <w:rsid w:val="001501E2"/>
    <w:rsid w:val="00150B08"/>
    <w:rsid w:val="00156760"/>
    <w:rsid w:val="001621D5"/>
    <w:rsid w:val="00167AFB"/>
    <w:rsid w:val="001721AB"/>
    <w:rsid w:val="00177F4D"/>
    <w:rsid w:val="0018688D"/>
    <w:rsid w:val="00192860"/>
    <w:rsid w:val="00194CBA"/>
    <w:rsid w:val="001A0B3C"/>
    <w:rsid w:val="001A2403"/>
    <w:rsid w:val="001A4A39"/>
    <w:rsid w:val="001B6FE9"/>
    <w:rsid w:val="001C44BD"/>
    <w:rsid w:val="001C77DA"/>
    <w:rsid w:val="001D077E"/>
    <w:rsid w:val="001D43D8"/>
    <w:rsid w:val="001D4D1E"/>
    <w:rsid w:val="001D5633"/>
    <w:rsid w:val="001E25D0"/>
    <w:rsid w:val="001F1C2F"/>
    <w:rsid w:val="001F7DA7"/>
    <w:rsid w:val="0020239C"/>
    <w:rsid w:val="0020347F"/>
    <w:rsid w:val="00203799"/>
    <w:rsid w:val="00204FA7"/>
    <w:rsid w:val="0020558F"/>
    <w:rsid w:val="00205CC9"/>
    <w:rsid w:val="0020692F"/>
    <w:rsid w:val="00210128"/>
    <w:rsid w:val="0021256F"/>
    <w:rsid w:val="00215AC2"/>
    <w:rsid w:val="002162AC"/>
    <w:rsid w:val="0022173C"/>
    <w:rsid w:val="00222178"/>
    <w:rsid w:val="00226DE7"/>
    <w:rsid w:val="0023119F"/>
    <w:rsid w:val="00233A15"/>
    <w:rsid w:val="00236B0A"/>
    <w:rsid w:val="00242D1A"/>
    <w:rsid w:val="00244EAD"/>
    <w:rsid w:val="00247C46"/>
    <w:rsid w:val="0025018D"/>
    <w:rsid w:val="00257AF0"/>
    <w:rsid w:val="002655BB"/>
    <w:rsid w:val="0026567B"/>
    <w:rsid w:val="00265AED"/>
    <w:rsid w:val="002745C8"/>
    <w:rsid w:val="00274BC8"/>
    <w:rsid w:val="00275DB6"/>
    <w:rsid w:val="00281A71"/>
    <w:rsid w:val="00286BCF"/>
    <w:rsid w:val="002909DB"/>
    <w:rsid w:val="002A17D1"/>
    <w:rsid w:val="002A5743"/>
    <w:rsid w:val="002A5A5E"/>
    <w:rsid w:val="002B370A"/>
    <w:rsid w:val="002B5028"/>
    <w:rsid w:val="002D1775"/>
    <w:rsid w:val="002D3736"/>
    <w:rsid w:val="002D4D9A"/>
    <w:rsid w:val="002D5A1B"/>
    <w:rsid w:val="002E0ACF"/>
    <w:rsid w:val="002E2A5A"/>
    <w:rsid w:val="002E30D7"/>
    <w:rsid w:val="002E4A8F"/>
    <w:rsid w:val="002E6657"/>
    <w:rsid w:val="002E68AF"/>
    <w:rsid w:val="002F3179"/>
    <w:rsid w:val="002F325E"/>
    <w:rsid w:val="002F4098"/>
    <w:rsid w:val="002F6F58"/>
    <w:rsid w:val="002F770C"/>
    <w:rsid w:val="0030082D"/>
    <w:rsid w:val="00304BA6"/>
    <w:rsid w:val="00313E7B"/>
    <w:rsid w:val="0031523C"/>
    <w:rsid w:val="00323F82"/>
    <w:rsid w:val="00324BA7"/>
    <w:rsid w:val="00324FE3"/>
    <w:rsid w:val="00326FB9"/>
    <w:rsid w:val="00330625"/>
    <w:rsid w:val="00335077"/>
    <w:rsid w:val="00337987"/>
    <w:rsid w:val="003409B0"/>
    <w:rsid w:val="00350E22"/>
    <w:rsid w:val="00352F40"/>
    <w:rsid w:val="003536E2"/>
    <w:rsid w:val="00354849"/>
    <w:rsid w:val="00364DC1"/>
    <w:rsid w:val="003706ED"/>
    <w:rsid w:val="0037604E"/>
    <w:rsid w:val="0037638F"/>
    <w:rsid w:val="003769BF"/>
    <w:rsid w:val="00381276"/>
    <w:rsid w:val="00386E47"/>
    <w:rsid w:val="0038701E"/>
    <w:rsid w:val="00387045"/>
    <w:rsid w:val="003A1AB8"/>
    <w:rsid w:val="003A2C8B"/>
    <w:rsid w:val="003A59D1"/>
    <w:rsid w:val="003B1C04"/>
    <w:rsid w:val="003B2441"/>
    <w:rsid w:val="003C410E"/>
    <w:rsid w:val="003D0BA5"/>
    <w:rsid w:val="003D1E2D"/>
    <w:rsid w:val="003D3C33"/>
    <w:rsid w:val="003D51C6"/>
    <w:rsid w:val="003D5BF2"/>
    <w:rsid w:val="003D70EB"/>
    <w:rsid w:val="003E2211"/>
    <w:rsid w:val="003E6797"/>
    <w:rsid w:val="003F7835"/>
    <w:rsid w:val="00400725"/>
    <w:rsid w:val="00400B3E"/>
    <w:rsid w:val="00403A0B"/>
    <w:rsid w:val="00403EAF"/>
    <w:rsid w:val="00404400"/>
    <w:rsid w:val="004057D3"/>
    <w:rsid w:val="00414051"/>
    <w:rsid w:val="00423BDB"/>
    <w:rsid w:val="00424C47"/>
    <w:rsid w:val="004311A2"/>
    <w:rsid w:val="00433E7F"/>
    <w:rsid w:val="00443A0E"/>
    <w:rsid w:val="0044457F"/>
    <w:rsid w:val="0044725C"/>
    <w:rsid w:val="00451AB5"/>
    <w:rsid w:val="004546FC"/>
    <w:rsid w:val="00454A70"/>
    <w:rsid w:val="0045600A"/>
    <w:rsid w:val="00456E19"/>
    <w:rsid w:val="0045783E"/>
    <w:rsid w:val="00457859"/>
    <w:rsid w:val="00461FDC"/>
    <w:rsid w:val="00463B02"/>
    <w:rsid w:val="00464F08"/>
    <w:rsid w:val="00466E3F"/>
    <w:rsid w:val="004731D3"/>
    <w:rsid w:val="00481475"/>
    <w:rsid w:val="00484E65"/>
    <w:rsid w:val="00486617"/>
    <w:rsid w:val="0049040D"/>
    <w:rsid w:val="0049186E"/>
    <w:rsid w:val="00492A23"/>
    <w:rsid w:val="00493038"/>
    <w:rsid w:val="00494005"/>
    <w:rsid w:val="00496C03"/>
    <w:rsid w:val="00497C5E"/>
    <w:rsid w:val="004A0447"/>
    <w:rsid w:val="004A1E44"/>
    <w:rsid w:val="004C0FEA"/>
    <w:rsid w:val="004C3A1C"/>
    <w:rsid w:val="004C6781"/>
    <w:rsid w:val="004C70B7"/>
    <w:rsid w:val="004D11FD"/>
    <w:rsid w:val="004D3958"/>
    <w:rsid w:val="004D76E5"/>
    <w:rsid w:val="004E1934"/>
    <w:rsid w:val="004E372B"/>
    <w:rsid w:val="004F261D"/>
    <w:rsid w:val="004F4827"/>
    <w:rsid w:val="005025DE"/>
    <w:rsid w:val="005073B6"/>
    <w:rsid w:val="005108B7"/>
    <w:rsid w:val="00511BE7"/>
    <w:rsid w:val="0051325B"/>
    <w:rsid w:val="00515C7B"/>
    <w:rsid w:val="00515E48"/>
    <w:rsid w:val="0052469C"/>
    <w:rsid w:val="00524FCC"/>
    <w:rsid w:val="00533AAF"/>
    <w:rsid w:val="00535656"/>
    <w:rsid w:val="00544AE1"/>
    <w:rsid w:val="00545968"/>
    <w:rsid w:val="00546F26"/>
    <w:rsid w:val="00547016"/>
    <w:rsid w:val="00547B76"/>
    <w:rsid w:val="00550858"/>
    <w:rsid w:val="005508A4"/>
    <w:rsid w:val="00555E4B"/>
    <w:rsid w:val="00562DA2"/>
    <w:rsid w:val="00565CD5"/>
    <w:rsid w:val="00572C4C"/>
    <w:rsid w:val="00592177"/>
    <w:rsid w:val="005928DB"/>
    <w:rsid w:val="00593818"/>
    <w:rsid w:val="0059651B"/>
    <w:rsid w:val="005A0674"/>
    <w:rsid w:val="005A325D"/>
    <w:rsid w:val="005A61A6"/>
    <w:rsid w:val="005B1FFA"/>
    <w:rsid w:val="005B5B96"/>
    <w:rsid w:val="005B7C81"/>
    <w:rsid w:val="005C20C1"/>
    <w:rsid w:val="005C4328"/>
    <w:rsid w:val="005C552A"/>
    <w:rsid w:val="005D3EEC"/>
    <w:rsid w:val="005E26C0"/>
    <w:rsid w:val="005E5890"/>
    <w:rsid w:val="005F6558"/>
    <w:rsid w:val="00601408"/>
    <w:rsid w:val="00604AF9"/>
    <w:rsid w:val="00605952"/>
    <w:rsid w:val="00611762"/>
    <w:rsid w:val="00613514"/>
    <w:rsid w:val="00616CAC"/>
    <w:rsid w:val="0062201B"/>
    <w:rsid w:val="006228C4"/>
    <w:rsid w:val="00623215"/>
    <w:rsid w:val="00626927"/>
    <w:rsid w:val="00630D1F"/>
    <w:rsid w:val="0063322D"/>
    <w:rsid w:val="006349B2"/>
    <w:rsid w:val="00637869"/>
    <w:rsid w:val="00637D8F"/>
    <w:rsid w:val="006425BC"/>
    <w:rsid w:val="0065242B"/>
    <w:rsid w:val="00656B65"/>
    <w:rsid w:val="00662F19"/>
    <w:rsid w:val="00666460"/>
    <w:rsid w:val="006677BA"/>
    <w:rsid w:val="00677C61"/>
    <w:rsid w:val="00682B82"/>
    <w:rsid w:val="006872DE"/>
    <w:rsid w:val="00695F74"/>
    <w:rsid w:val="006A0A68"/>
    <w:rsid w:val="006A7C9F"/>
    <w:rsid w:val="006B0246"/>
    <w:rsid w:val="006B2AB2"/>
    <w:rsid w:val="006C3489"/>
    <w:rsid w:val="006C3808"/>
    <w:rsid w:val="006C4692"/>
    <w:rsid w:val="006C6538"/>
    <w:rsid w:val="006E0201"/>
    <w:rsid w:val="006E30E6"/>
    <w:rsid w:val="006E7181"/>
    <w:rsid w:val="006F112F"/>
    <w:rsid w:val="006F1FAD"/>
    <w:rsid w:val="006F38F0"/>
    <w:rsid w:val="006F45A5"/>
    <w:rsid w:val="006F48C1"/>
    <w:rsid w:val="006F4C03"/>
    <w:rsid w:val="007068A7"/>
    <w:rsid w:val="00707553"/>
    <w:rsid w:val="00710E8F"/>
    <w:rsid w:val="00712AB2"/>
    <w:rsid w:val="00723EBE"/>
    <w:rsid w:val="00724A52"/>
    <w:rsid w:val="007305FD"/>
    <w:rsid w:val="0073199F"/>
    <w:rsid w:val="00731CFE"/>
    <w:rsid w:val="00734E90"/>
    <w:rsid w:val="00745FAC"/>
    <w:rsid w:val="007500AA"/>
    <w:rsid w:val="00751FEE"/>
    <w:rsid w:val="007558AE"/>
    <w:rsid w:val="00755926"/>
    <w:rsid w:val="00757575"/>
    <w:rsid w:val="007632CF"/>
    <w:rsid w:val="0077168F"/>
    <w:rsid w:val="007717A5"/>
    <w:rsid w:val="00776476"/>
    <w:rsid w:val="00780803"/>
    <w:rsid w:val="007836EB"/>
    <w:rsid w:val="007850EC"/>
    <w:rsid w:val="00786A98"/>
    <w:rsid w:val="0078780A"/>
    <w:rsid w:val="00790E01"/>
    <w:rsid w:val="00793850"/>
    <w:rsid w:val="0079647B"/>
    <w:rsid w:val="007A008A"/>
    <w:rsid w:val="007A6412"/>
    <w:rsid w:val="007B21A9"/>
    <w:rsid w:val="007B2B46"/>
    <w:rsid w:val="007C1C05"/>
    <w:rsid w:val="007C2FE1"/>
    <w:rsid w:val="007C33DD"/>
    <w:rsid w:val="007C5F3E"/>
    <w:rsid w:val="007D33F4"/>
    <w:rsid w:val="007D3D50"/>
    <w:rsid w:val="007D44C8"/>
    <w:rsid w:val="007E43ED"/>
    <w:rsid w:val="007E450F"/>
    <w:rsid w:val="007E533F"/>
    <w:rsid w:val="007E6070"/>
    <w:rsid w:val="007F1A00"/>
    <w:rsid w:val="007F1C74"/>
    <w:rsid w:val="007F26A5"/>
    <w:rsid w:val="007F54BD"/>
    <w:rsid w:val="007F56D4"/>
    <w:rsid w:val="007F6600"/>
    <w:rsid w:val="007F6F03"/>
    <w:rsid w:val="007F7342"/>
    <w:rsid w:val="00801BF2"/>
    <w:rsid w:val="00801D6D"/>
    <w:rsid w:val="00804818"/>
    <w:rsid w:val="008055A3"/>
    <w:rsid w:val="008077A3"/>
    <w:rsid w:val="00812B4B"/>
    <w:rsid w:val="00812CA9"/>
    <w:rsid w:val="00814828"/>
    <w:rsid w:val="008251B0"/>
    <w:rsid w:val="00830601"/>
    <w:rsid w:val="008311E8"/>
    <w:rsid w:val="00831C5D"/>
    <w:rsid w:val="0083282A"/>
    <w:rsid w:val="00834719"/>
    <w:rsid w:val="008462E4"/>
    <w:rsid w:val="00847C1A"/>
    <w:rsid w:val="00851776"/>
    <w:rsid w:val="00852715"/>
    <w:rsid w:val="00853BDE"/>
    <w:rsid w:val="008559DE"/>
    <w:rsid w:val="00856EDA"/>
    <w:rsid w:val="008608DB"/>
    <w:rsid w:val="00861D02"/>
    <w:rsid w:val="00862216"/>
    <w:rsid w:val="00862FAA"/>
    <w:rsid w:val="00864B3A"/>
    <w:rsid w:val="00864CAA"/>
    <w:rsid w:val="00867135"/>
    <w:rsid w:val="0087606D"/>
    <w:rsid w:val="008811A9"/>
    <w:rsid w:val="008841AF"/>
    <w:rsid w:val="00887725"/>
    <w:rsid w:val="008A1816"/>
    <w:rsid w:val="008A2F57"/>
    <w:rsid w:val="008A54A5"/>
    <w:rsid w:val="008B2F2A"/>
    <w:rsid w:val="008B38E7"/>
    <w:rsid w:val="008B43EB"/>
    <w:rsid w:val="008B522B"/>
    <w:rsid w:val="008C0B13"/>
    <w:rsid w:val="008C352F"/>
    <w:rsid w:val="008D0343"/>
    <w:rsid w:val="008D03C5"/>
    <w:rsid w:val="008D2E49"/>
    <w:rsid w:val="008D496A"/>
    <w:rsid w:val="008D6164"/>
    <w:rsid w:val="008E37DB"/>
    <w:rsid w:val="008E4BA7"/>
    <w:rsid w:val="008E650D"/>
    <w:rsid w:val="008E7FEF"/>
    <w:rsid w:val="008F0D30"/>
    <w:rsid w:val="008F1620"/>
    <w:rsid w:val="008F20AC"/>
    <w:rsid w:val="009015AC"/>
    <w:rsid w:val="00903046"/>
    <w:rsid w:val="00913BD9"/>
    <w:rsid w:val="009163B9"/>
    <w:rsid w:val="0092194B"/>
    <w:rsid w:val="009243F9"/>
    <w:rsid w:val="00925B13"/>
    <w:rsid w:val="00930269"/>
    <w:rsid w:val="00932DC4"/>
    <w:rsid w:val="0093418E"/>
    <w:rsid w:val="00935F7A"/>
    <w:rsid w:val="00941A8C"/>
    <w:rsid w:val="00942E7F"/>
    <w:rsid w:val="0094652C"/>
    <w:rsid w:val="0094773A"/>
    <w:rsid w:val="009530E6"/>
    <w:rsid w:val="00953338"/>
    <w:rsid w:val="00961C2A"/>
    <w:rsid w:val="00961E81"/>
    <w:rsid w:val="00963815"/>
    <w:rsid w:val="00963F64"/>
    <w:rsid w:val="00970097"/>
    <w:rsid w:val="00981E86"/>
    <w:rsid w:val="00985A6A"/>
    <w:rsid w:val="009860B0"/>
    <w:rsid w:val="009863CC"/>
    <w:rsid w:val="0098691E"/>
    <w:rsid w:val="00992611"/>
    <w:rsid w:val="009963D4"/>
    <w:rsid w:val="009970F7"/>
    <w:rsid w:val="009A1DB7"/>
    <w:rsid w:val="009A44DE"/>
    <w:rsid w:val="009A61EB"/>
    <w:rsid w:val="009B1A06"/>
    <w:rsid w:val="009B2AAE"/>
    <w:rsid w:val="009B35E4"/>
    <w:rsid w:val="009B6518"/>
    <w:rsid w:val="009C238B"/>
    <w:rsid w:val="009C44B1"/>
    <w:rsid w:val="009C60CC"/>
    <w:rsid w:val="009C6D2A"/>
    <w:rsid w:val="009E1A6B"/>
    <w:rsid w:val="009E26C8"/>
    <w:rsid w:val="009E5978"/>
    <w:rsid w:val="009E7035"/>
    <w:rsid w:val="009E7D6B"/>
    <w:rsid w:val="009F1AC0"/>
    <w:rsid w:val="009F25C4"/>
    <w:rsid w:val="00A00735"/>
    <w:rsid w:val="00A02403"/>
    <w:rsid w:val="00A03DF4"/>
    <w:rsid w:val="00A04ECC"/>
    <w:rsid w:val="00A11626"/>
    <w:rsid w:val="00A143DA"/>
    <w:rsid w:val="00A259F4"/>
    <w:rsid w:val="00A309AB"/>
    <w:rsid w:val="00A31C55"/>
    <w:rsid w:val="00A33BF4"/>
    <w:rsid w:val="00A348E4"/>
    <w:rsid w:val="00A356E2"/>
    <w:rsid w:val="00A35B15"/>
    <w:rsid w:val="00A371A1"/>
    <w:rsid w:val="00A425EF"/>
    <w:rsid w:val="00A42682"/>
    <w:rsid w:val="00A47983"/>
    <w:rsid w:val="00A51C08"/>
    <w:rsid w:val="00A55259"/>
    <w:rsid w:val="00A55727"/>
    <w:rsid w:val="00A60B38"/>
    <w:rsid w:val="00A61AAE"/>
    <w:rsid w:val="00A632DD"/>
    <w:rsid w:val="00A666C8"/>
    <w:rsid w:val="00A725E2"/>
    <w:rsid w:val="00A73C64"/>
    <w:rsid w:val="00A73FF1"/>
    <w:rsid w:val="00A75332"/>
    <w:rsid w:val="00A81047"/>
    <w:rsid w:val="00A8200A"/>
    <w:rsid w:val="00A824BC"/>
    <w:rsid w:val="00A842AE"/>
    <w:rsid w:val="00A8510D"/>
    <w:rsid w:val="00A85799"/>
    <w:rsid w:val="00A86824"/>
    <w:rsid w:val="00A904E4"/>
    <w:rsid w:val="00A943AD"/>
    <w:rsid w:val="00A96042"/>
    <w:rsid w:val="00AA1C57"/>
    <w:rsid w:val="00AA662F"/>
    <w:rsid w:val="00AA68CF"/>
    <w:rsid w:val="00AA7B43"/>
    <w:rsid w:val="00AB17A9"/>
    <w:rsid w:val="00AB4BD7"/>
    <w:rsid w:val="00AB7566"/>
    <w:rsid w:val="00AC4AA9"/>
    <w:rsid w:val="00AC759C"/>
    <w:rsid w:val="00AD153E"/>
    <w:rsid w:val="00AD1D3A"/>
    <w:rsid w:val="00AD455B"/>
    <w:rsid w:val="00AD515D"/>
    <w:rsid w:val="00AD6008"/>
    <w:rsid w:val="00AE42A7"/>
    <w:rsid w:val="00AF0A0B"/>
    <w:rsid w:val="00AF1FC2"/>
    <w:rsid w:val="00AF2F3D"/>
    <w:rsid w:val="00AF5EBA"/>
    <w:rsid w:val="00AF73D4"/>
    <w:rsid w:val="00B00F7A"/>
    <w:rsid w:val="00B04F59"/>
    <w:rsid w:val="00B1085C"/>
    <w:rsid w:val="00B17EBB"/>
    <w:rsid w:val="00B25670"/>
    <w:rsid w:val="00B25883"/>
    <w:rsid w:val="00B33FD9"/>
    <w:rsid w:val="00B404D5"/>
    <w:rsid w:val="00B458DE"/>
    <w:rsid w:val="00B4700C"/>
    <w:rsid w:val="00B47303"/>
    <w:rsid w:val="00B53264"/>
    <w:rsid w:val="00B54888"/>
    <w:rsid w:val="00B60928"/>
    <w:rsid w:val="00B61DEA"/>
    <w:rsid w:val="00B654EE"/>
    <w:rsid w:val="00B659BE"/>
    <w:rsid w:val="00B70748"/>
    <w:rsid w:val="00B84C11"/>
    <w:rsid w:val="00B86882"/>
    <w:rsid w:val="00B97F85"/>
    <w:rsid w:val="00BA2A46"/>
    <w:rsid w:val="00BA3010"/>
    <w:rsid w:val="00BA4D8B"/>
    <w:rsid w:val="00BB43C7"/>
    <w:rsid w:val="00BB7721"/>
    <w:rsid w:val="00BC1F1C"/>
    <w:rsid w:val="00BC58AE"/>
    <w:rsid w:val="00BD148C"/>
    <w:rsid w:val="00BD3166"/>
    <w:rsid w:val="00BD50F7"/>
    <w:rsid w:val="00BE40B4"/>
    <w:rsid w:val="00BE4661"/>
    <w:rsid w:val="00BE6090"/>
    <w:rsid w:val="00BE7AA3"/>
    <w:rsid w:val="00BF022F"/>
    <w:rsid w:val="00BF1622"/>
    <w:rsid w:val="00BF4DB2"/>
    <w:rsid w:val="00BF5EE9"/>
    <w:rsid w:val="00C02F6E"/>
    <w:rsid w:val="00C05A14"/>
    <w:rsid w:val="00C14048"/>
    <w:rsid w:val="00C238F7"/>
    <w:rsid w:val="00C23D34"/>
    <w:rsid w:val="00C24948"/>
    <w:rsid w:val="00C31519"/>
    <w:rsid w:val="00C319A1"/>
    <w:rsid w:val="00C3400A"/>
    <w:rsid w:val="00C34557"/>
    <w:rsid w:val="00C40F5D"/>
    <w:rsid w:val="00C41CF2"/>
    <w:rsid w:val="00C43E7E"/>
    <w:rsid w:val="00C50D52"/>
    <w:rsid w:val="00C51DD8"/>
    <w:rsid w:val="00C54033"/>
    <w:rsid w:val="00C5468D"/>
    <w:rsid w:val="00C601AF"/>
    <w:rsid w:val="00C60866"/>
    <w:rsid w:val="00C63E5A"/>
    <w:rsid w:val="00C660BA"/>
    <w:rsid w:val="00C66CBE"/>
    <w:rsid w:val="00C71058"/>
    <w:rsid w:val="00C735E2"/>
    <w:rsid w:val="00C73CEC"/>
    <w:rsid w:val="00C74267"/>
    <w:rsid w:val="00C75627"/>
    <w:rsid w:val="00C76AAE"/>
    <w:rsid w:val="00C80270"/>
    <w:rsid w:val="00C81E8F"/>
    <w:rsid w:val="00C9040A"/>
    <w:rsid w:val="00C9694D"/>
    <w:rsid w:val="00CA0941"/>
    <w:rsid w:val="00CA09B2"/>
    <w:rsid w:val="00CA16CD"/>
    <w:rsid w:val="00CB3C5B"/>
    <w:rsid w:val="00CB6F4A"/>
    <w:rsid w:val="00CC0B30"/>
    <w:rsid w:val="00CC34C2"/>
    <w:rsid w:val="00CE2D6D"/>
    <w:rsid w:val="00CE4F34"/>
    <w:rsid w:val="00CE6885"/>
    <w:rsid w:val="00CE6B42"/>
    <w:rsid w:val="00CE7268"/>
    <w:rsid w:val="00CE7613"/>
    <w:rsid w:val="00CF084E"/>
    <w:rsid w:val="00CF0F0E"/>
    <w:rsid w:val="00CF1381"/>
    <w:rsid w:val="00CF3861"/>
    <w:rsid w:val="00CF65DC"/>
    <w:rsid w:val="00D003E9"/>
    <w:rsid w:val="00D035E3"/>
    <w:rsid w:val="00D073AB"/>
    <w:rsid w:val="00D116BD"/>
    <w:rsid w:val="00D15285"/>
    <w:rsid w:val="00D1785F"/>
    <w:rsid w:val="00D1794F"/>
    <w:rsid w:val="00D22681"/>
    <w:rsid w:val="00D255C2"/>
    <w:rsid w:val="00D27C2F"/>
    <w:rsid w:val="00D30290"/>
    <w:rsid w:val="00D3123A"/>
    <w:rsid w:val="00D32875"/>
    <w:rsid w:val="00D34082"/>
    <w:rsid w:val="00D35209"/>
    <w:rsid w:val="00D36292"/>
    <w:rsid w:val="00D42AB9"/>
    <w:rsid w:val="00D4341D"/>
    <w:rsid w:val="00D55986"/>
    <w:rsid w:val="00D57563"/>
    <w:rsid w:val="00D6484D"/>
    <w:rsid w:val="00D66888"/>
    <w:rsid w:val="00D7130F"/>
    <w:rsid w:val="00D76AF6"/>
    <w:rsid w:val="00D81079"/>
    <w:rsid w:val="00D8487A"/>
    <w:rsid w:val="00D84D08"/>
    <w:rsid w:val="00D91217"/>
    <w:rsid w:val="00D97A05"/>
    <w:rsid w:val="00D97D31"/>
    <w:rsid w:val="00D97DA1"/>
    <w:rsid w:val="00DA113B"/>
    <w:rsid w:val="00DC2683"/>
    <w:rsid w:val="00DC2C9F"/>
    <w:rsid w:val="00DC6EA5"/>
    <w:rsid w:val="00DD23C2"/>
    <w:rsid w:val="00DD31A2"/>
    <w:rsid w:val="00DE3429"/>
    <w:rsid w:val="00DE415B"/>
    <w:rsid w:val="00DF1100"/>
    <w:rsid w:val="00DF569F"/>
    <w:rsid w:val="00E0489C"/>
    <w:rsid w:val="00E07912"/>
    <w:rsid w:val="00E1140C"/>
    <w:rsid w:val="00E1552E"/>
    <w:rsid w:val="00E16CF9"/>
    <w:rsid w:val="00E179FA"/>
    <w:rsid w:val="00E237AD"/>
    <w:rsid w:val="00E323F1"/>
    <w:rsid w:val="00E353A9"/>
    <w:rsid w:val="00E36AB1"/>
    <w:rsid w:val="00E3791F"/>
    <w:rsid w:val="00E415C3"/>
    <w:rsid w:val="00E43F0B"/>
    <w:rsid w:val="00E45B5D"/>
    <w:rsid w:val="00E46FFB"/>
    <w:rsid w:val="00E55198"/>
    <w:rsid w:val="00E555E6"/>
    <w:rsid w:val="00E576D9"/>
    <w:rsid w:val="00E57B84"/>
    <w:rsid w:val="00E57D23"/>
    <w:rsid w:val="00E63AF8"/>
    <w:rsid w:val="00E65843"/>
    <w:rsid w:val="00E66A08"/>
    <w:rsid w:val="00E675AE"/>
    <w:rsid w:val="00E727B0"/>
    <w:rsid w:val="00E72D76"/>
    <w:rsid w:val="00E730EB"/>
    <w:rsid w:val="00E7675A"/>
    <w:rsid w:val="00E86AD5"/>
    <w:rsid w:val="00E90606"/>
    <w:rsid w:val="00E97A83"/>
    <w:rsid w:val="00EA44B9"/>
    <w:rsid w:val="00EA633E"/>
    <w:rsid w:val="00EA696E"/>
    <w:rsid w:val="00EA6FBA"/>
    <w:rsid w:val="00EB0435"/>
    <w:rsid w:val="00EB0E44"/>
    <w:rsid w:val="00EB1CDE"/>
    <w:rsid w:val="00EB1FA6"/>
    <w:rsid w:val="00EB43BA"/>
    <w:rsid w:val="00EB7F57"/>
    <w:rsid w:val="00EC23AB"/>
    <w:rsid w:val="00EC34FF"/>
    <w:rsid w:val="00EC3B39"/>
    <w:rsid w:val="00EC4790"/>
    <w:rsid w:val="00EC7610"/>
    <w:rsid w:val="00ED6518"/>
    <w:rsid w:val="00ED705F"/>
    <w:rsid w:val="00EE15BC"/>
    <w:rsid w:val="00EE2912"/>
    <w:rsid w:val="00EE7938"/>
    <w:rsid w:val="00EF0048"/>
    <w:rsid w:val="00EF0509"/>
    <w:rsid w:val="00EF5AA3"/>
    <w:rsid w:val="00EF65A4"/>
    <w:rsid w:val="00F036A0"/>
    <w:rsid w:val="00F04321"/>
    <w:rsid w:val="00F04B3E"/>
    <w:rsid w:val="00F12F72"/>
    <w:rsid w:val="00F1707B"/>
    <w:rsid w:val="00F2061D"/>
    <w:rsid w:val="00F20B27"/>
    <w:rsid w:val="00F246B3"/>
    <w:rsid w:val="00F24FC5"/>
    <w:rsid w:val="00F31B00"/>
    <w:rsid w:val="00F32861"/>
    <w:rsid w:val="00F34E58"/>
    <w:rsid w:val="00F35A32"/>
    <w:rsid w:val="00F367E5"/>
    <w:rsid w:val="00F4414B"/>
    <w:rsid w:val="00F473C0"/>
    <w:rsid w:val="00F52E42"/>
    <w:rsid w:val="00F54CF3"/>
    <w:rsid w:val="00F55CFE"/>
    <w:rsid w:val="00F56DDD"/>
    <w:rsid w:val="00F609E8"/>
    <w:rsid w:val="00F628D9"/>
    <w:rsid w:val="00F65DCE"/>
    <w:rsid w:val="00F67E02"/>
    <w:rsid w:val="00F71138"/>
    <w:rsid w:val="00F805E8"/>
    <w:rsid w:val="00F80DB0"/>
    <w:rsid w:val="00F84948"/>
    <w:rsid w:val="00F84E31"/>
    <w:rsid w:val="00F90ACC"/>
    <w:rsid w:val="00F90D8D"/>
    <w:rsid w:val="00FA0060"/>
    <w:rsid w:val="00FA06B2"/>
    <w:rsid w:val="00FA087D"/>
    <w:rsid w:val="00FA658A"/>
    <w:rsid w:val="00FA7343"/>
    <w:rsid w:val="00FB2412"/>
    <w:rsid w:val="00FB5110"/>
    <w:rsid w:val="00FC193B"/>
    <w:rsid w:val="00FC1C2D"/>
    <w:rsid w:val="00FC1F53"/>
    <w:rsid w:val="00FD1F92"/>
    <w:rsid w:val="00FD27C2"/>
    <w:rsid w:val="00FD5478"/>
    <w:rsid w:val="00FE0D31"/>
    <w:rsid w:val="00FE487F"/>
    <w:rsid w:val="00FE7825"/>
    <w:rsid w:val="00FF23D9"/>
    <w:rsid w:val="00FF3B3C"/>
    <w:rsid w:val="00FF6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A7FFF"/>
  <w15:docId w15:val="{A40C0ADF-CAEF-46C9-9933-477F8834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F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C238B"/>
    <w:pPr>
      <w:keepNext/>
      <w:keepLines/>
      <w:suppressAutoHyphens/>
      <w:spacing w:before="480"/>
      <w:outlineLvl w:val="0"/>
    </w:pPr>
    <w:rPr>
      <w:rFonts w:asciiTheme="majorHAnsi" w:eastAsiaTheme="majorEastAsia" w:hAnsiTheme="majorHAnsi" w:cstheme="majorBidi"/>
      <w:b/>
      <w:bCs/>
      <w:color w:val="365F91" w:themeColor="accent1" w:themeShade="BF"/>
      <w:sz w:val="28"/>
      <w:szCs w:val="28"/>
      <w:lang w:eastAsia="ar-SA"/>
    </w:rPr>
  </w:style>
  <w:style w:type="paragraph" w:styleId="2">
    <w:name w:val="heading 2"/>
    <w:basedOn w:val="a"/>
    <w:next w:val="a"/>
    <w:link w:val="20"/>
    <w:uiPriority w:val="9"/>
    <w:semiHidden/>
    <w:unhideWhenUsed/>
    <w:qFormat/>
    <w:rsid w:val="000A39D4"/>
    <w:pPr>
      <w:keepNext/>
      <w:keepLines/>
      <w:suppressAutoHyphens/>
      <w:spacing w:before="40"/>
      <w:outlineLvl w:val="1"/>
    </w:pPr>
    <w:rPr>
      <w:rFonts w:asciiTheme="majorHAnsi" w:eastAsiaTheme="majorEastAsia" w:hAnsiTheme="majorHAnsi" w:cstheme="majorBidi"/>
      <w:color w:val="365F91" w:themeColor="accent1" w:themeShade="BF"/>
      <w:sz w:val="26"/>
      <w:szCs w:val="26"/>
      <w:lang w:eastAsia="ar-SA"/>
    </w:rPr>
  </w:style>
  <w:style w:type="paragraph" w:styleId="3">
    <w:name w:val="heading 3"/>
    <w:basedOn w:val="a"/>
    <w:next w:val="a"/>
    <w:link w:val="30"/>
    <w:uiPriority w:val="9"/>
    <w:unhideWhenUsed/>
    <w:qFormat/>
    <w:rsid w:val="001D077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semiHidden/>
    <w:unhideWhenUsed/>
    <w:qFormat/>
    <w:rsid w:val="000A39D4"/>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unhideWhenUsed/>
    <w:qFormat/>
    <w:rsid w:val="009C238B"/>
    <w:pPr>
      <w:suppressAutoHyphens/>
      <w:spacing w:before="240" w:after="60"/>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C238B"/>
    <w:rPr>
      <w:rFonts w:ascii="Times New Roman" w:eastAsia="Times New Roman" w:hAnsi="Times New Roman" w:cs="Times New Roman"/>
      <w:sz w:val="24"/>
      <w:szCs w:val="24"/>
      <w:lang w:eastAsia="ar-SA"/>
    </w:rPr>
  </w:style>
  <w:style w:type="paragraph" w:customStyle="1" w:styleId="51">
    <w:name w:val="заголовок 5"/>
    <w:basedOn w:val="a"/>
    <w:next w:val="a"/>
    <w:rsid w:val="009C238B"/>
    <w:pPr>
      <w:keepNext/>
      <w:autoSpaceDE w:val="0"/>
      <w:autoSpaceDN w:val="0"/>
      <w:jc w:val="both"/>
      <w:outlineLvl w:val="4"/>
    </w:pPr>
    <w:rPr>
      <w:sz w:val="28"/>
      <w:szCs w:val="28"/>
      <w:lang w:val="en-US"/>
    </w:rPr>
  </w:style>
  <w:style w:type="paragraph" w:styleId="a3">
    <w:name w:val="List Paragraph"/>
    <w:aliases w:val="Heading1,Colorful List - Accent 11,маркированный,Абзац списка3,Абзац списка7,Абзац списка71,Абзац списка8,List Paragraph1,Абзац с отступом,References,ненум_список,Resume Title,heading 4,Citation List,Ha,List Paragraph,N_List Paragraph"/>
    <w:basedOn w:val="a"/>
    <w:link w:val="a4"/>
    <w:uiPriority w:val="34"/>
    <w:qFormat/>
    <w:rsid w:val="009C238B"/>
    <w:pPr>
      <w:suppressAutoHyphens/>
      <w:ind w:left="720"/>
      <w:contextualSpacing/>
    </w:pPr>
    <w:rPr>
      <w:lang w:eastAsia="ar-SA"/>
    </w:rPr>
  </w:style>
  <w:style w:type="character" w:customStyle="1" w:styleId="10">
    <w:name w:val="Заголовок 1 Знак"/>
    <w:basedOn w:val="a0"/>
    <w:link w:val="1"/>
    <w:uiPriority w:val="9"/>
    <w:rsid w:val="009C238B"/>
    <w:rPr>
      <w:rFonts w:asciiTheme="majorHAnsi" w:eastAsiaTheme="majorEastAsia" w:hAnsiTheme="majorHAnsi" w:cstheme="majorBidi"/>
      <w:b/>
      <w:bCs/>
      <w:color w:val="365F91" w:themeColor="accent1" w:themeShade="BF"/>
      <w:sz w:val="28"/>
      <w:szCs w:val="28"/>
      <w:lang w:eastAsia="ar-SA"/>
    </w:rPr>
  </w:style>
  <w:style w:type="character" w:customStyle="1" w:styleId="s0">
    <w:name w:val="s0"/>
    <w:basedOn w:val="a0"/>
    <w:rsid w:val="00616CAC"/>
  </w:style>
  <w:style w:type="character" w:customStyle="1" w:styleId="20">
    <w:name w:val="Заголовок 2 Знак"/>
    <w:basedOn w:val="a0"/>
    <w:link w:val="2"/>
    <w:uiPriority w:val="9"/>
    <w:semiHidden/>
    <w:rsid w:val="000A39D4"/>
    <w:rPr>
      <w:rFonts w:asciiTheme="majorHAnsi" w:eastAsiaTheme="majorEastAsia" w:hAnsiTheme="majorHAnsi" w:cstheme="majorBidi"/>
      <w:color w:val="365F91" w:themeColor="accent1" w:themeShade="BF"/>
      <w:sz w:val="26"/>
      <w:szCs w:val="26"/>
      <w:lang w:eastAsia="ar-SA"/>
    </w:rPr>
  </w:style>
  <w:style w:type="character" w:customStyle="1" w:styleId="50">
    <w:name w:val="Заголовок 5 Знак"/>
    <w:basedOn w:val="a0"/>
    <w:link w:val="5"/>
    <w:uiPriority w:val="9"/>
    <w:semiHidden/>
    <w:rsid w:val="000A39D4"/>
    <w:rPr>
      <w:rFonts w:asciiTheme="majorHAnsi" w:eastAsiaTheme="majorEastAsia" w:hAnsiTheme="majorHAnsi" w:cstheme="majorBidi"/>
      <w:color w:val="365F91" w:themeColor="accent1" w:themeShade="BF"/>
      <w:sz w:val="24"/>
      <w:szCs w:val="24"/>
      <w:lang w:eastAsia="ar-SA"/>
    </w:rPr>
  </w:style>
  <w:style w:type="character" w:styleId="a5">
    <w:name w:val="Hyperlink"/>
    <w:basedOn w:val="a0"/>
    <w:uiPriority w:val="99"/>
    <w:unhideWhenUsed/>
    <w:rsid w:val="000A39D4"/>
    <w:rPr>
      <w:color w:val="0000FF" w:themeColor="hyperlink"/>
      <w:u w:val="single"/>
    </w:rPr>
  </w:style>
  <w:style w:type="character" w:styleId="a6">
    <w:name w:val="annotation reference"/>
    <w:basedOn w:val="a0"/>
    <w:uiPriority w:val="99"/>
    <w:semiHidden/>
    <w:unhideWhenUsed/>
    <w:rsid w:val="00BF5EE9"/>
    <w:rPr>
      <w:sz w:val="16"/>
      <w:szCs w:val="16"/>
    </w:rPr>
  </w:style>
  <w:style w:type="paragraph" w:styleId="a7">
    <w:name w:val="annotation text"/>
    <w:basedOn w:val="a"/>
    <w:link w:val="a8"/>
    <w:uiPriority w:val="99"/>
    <w:semiHidden/>
    <w:unhideWhenUsed/>
    <w:rsid w:val="00BF5EE9"/>
    <w:pPr>
      <w:suppressAutoHyphens/>
    </w:pPr>
    <w:rPr>
      <w:sz w:val="20"/>
      <w:szCs w:val="20"/>
      <w:lang w:eastAsia="ar-SA"/>
    </w:rPr>
  </w:style>
  <w:style w:type="character" w:customStyle="1" w:styleId="a8">
    <w:name w:val="Текст примечания Знак"/>
    <w:basedOn w:val="a0"/>
    <w:link w:val="a7"/>
    <w:uiPriority w:val="99"/>
    <w:semiHidden/>
    <w:rsid w:val="00BF5EE9"/>
    <w:rPr>
      <w:rFonts w:ascii="Times New Roman" w:eastAsia="Times New Roman" w:hAnsi="Times New Roman" w:cs="Times New Roman"/>
      <w:sz w:val="20"/>
      <w:szCs w:val="20"/>
      <w:lang w:eastAsia="ar-SA"/>
    </w:rPr>
  </w:style>
  <w:style w:type="paragraph" w:styleId="a9">
    <w:name w:val="annotation subject"/>
    <w:basedOn w:val="a7"/>
    <w:next w:val="a7"/>
    <w:link w:val="aa"/>
    <w:uiPriority w:val="99"/>
    <w:semiHidden/>
    <w:unhideWhenUsed/>
    <w:rsid w:val="00BF5EE9"/>
    <w:rPr>
      <w:b/>
      <w:bCs/>
    </w:rPr>
  </w:style>
  <w:style w:type="character" w:customStyle="1" w:styleId="aa">
    <w:name w:val="Тема примечания Знак"/>
    <w:basedOn w:val="a8"/>
    <w:link w:val="a9"/>
    <w:uiPriority w:val="99"/>
    <w:semiHidden/>
    <w:rsid w:val="00BF5EE9"/>
    <w:rPr>
      <w:rFonts w:ascii="Times New Roman" w:eastAsia="Times New Roman" w:hAnsi="Times New Roman" w:cs="Times New Roman"/>
      <w:b/>
      <w:bCs/>
      <w:sz w:val="20"/>
      <w:szCs w:val="20"/>
      <w:lang w:eastAsia="ar-SA"/>
    </w:rPr>
  </w:style>
  <w:style w:type="paragraph" w:styleId="ab">
    <w:name w:val="Balloon Text"/>
    <w:basedOn w:val="a"/>
    <w:link w:val="ac"/>
    <w:uiPriority w:val="99"/>
    <w:semiHidden/>
    <w:unhideWhenUsed/>
    <w:rsid w:val="00BF5EE9"/>
    <w:rPr>
      <w:rFonts w:ascii="Segoe UI" w:hAnsi="Segoe UI" w:cs="Segoe UI"/>
      <w:sz w:val="18"/>
      <w:szCs w:val="18"/>
    </w:rPr>
  </w:style>
  <w:style w:type="character" w:customStyle="1" w:styleId="ac">
    <w:name w:val="Текст выноски Знак"/>
    <w:basedOn w:val="a0"/>
    <w:link w:val="ab"/>
    <w:uiPriority w:val="99"/>
    <w:semiHidden/>
    <w:rsid w:val="00BF5EE9"/>
    <w:rPr>
      <w:rFonts w:ascii="Segoe UI" w:eastAsia="Times New Roman" w:hAnsi="Segoe UI" w:cs="Segoe UI"/>
      <w:sz w:val="18"/>
      <w:szCs w:val="18"/>
      <w:lang w:eastAsia="ar-SA"/>
    </w:rPr>
  </w:style>
  <w:style w:type="character" w:customStyle="1" w:styleId="UnresolvedMention1">
    <w:name w:val="Unresolved Mention1"/>
    <w:basedOn w:val="a0"/>
    <w:uiPriority w:val="99"/>
    <w:semiHidden/>
    <w:unhideWhenUsed/>
    <w:rsid w:val="00D255C2"/>
    <w:rPr>
      <w:color w:val="605E5C"/>
      <w:shd w:val="clear" w:color="auto" w:fill="E1DFDD"/>
    </w:rPr>
  </w:style>
  <w:style w:type="character" w:styleId="ad">
    <w:name w:val="FollowedHyperlink"/>
    <w:basedOn w:val="a0"/>
    <w:uiPriority w:val="99"/>
    <w:semiHidden/>
    <w:unhideWhenUsed/>
    <w:rsid w:val="00A73C64"/>
    <w:rPr>
      <w:color w:val="800080" w:themeColor="followedHyperlink"/>
      <w:u w:val="single"/>
    </w:rPr>
  </w:style>
  <w:style w:type="character" w:customStyle="1" w:styleId="typography-modulelvnit">
    <w:name w:val="typography-module__lvnit"/>
    <w:basedOn w:val="a0"/>
    <w:rsid w:val="00457859"/>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we"/>
    <w:basedOn w:val="a"/>
    <w:link w:val="af"/>
    <w:uiPriority w:val="99"/>
    <w:unhideWhenUsed/>
    <w:qFormat/>
    <w:rsid w:val="00862FAA"/>
    <w:pPr>
      <w:spacing w:before="100" w:beforeAutospacing="1" w:after="100" w:afterAutospacing="1"/>
    </w:pPr>
  </w:style>
  <w:style w:type="character" w:customStyle="1" w:styleId="a4">
    <w:name w:val="Абзац списка Знак"/>
    <w:aliases w:val="Heading1 Знак,Colorful List - Accent 11 Знак,маркированный Знак,Абзац списка3 Знак,Абзац списка7 Знак,Абзац списка71 Знак,Абзац списка8 Знак,List Paragraph1 Знак,Абзац с отступом Знак,References Знак,ненум_список Знак,Resume Title Знак"/>
    <w:link w:val="a3"/>
    <w:uiPriority w:val="34"/>
    <w:qFormat/>
    <w:locked/>
    <w:rsid w:val="00403A0B"/>
    <w:rPr>
      <w:rFonts w:ascii="Times New Roman" w:eastAsia="Times New Roman" w:hAnsi="Times New Roman" w:cs="Times New Roman"/>
      <w:sz w:val="24"/>
      <w:szCs w:val="24"/>
      <w:lang w:eastAsia="ar-SA"/>
    </w:rPr>
  </w:style>
  <w:style w:type="paragraph" w:styleId="af0">
    <w:name w:val="header"/>
    <w:basedOn w:val="a"/>
    <w:link w:val="af1"/>
    <w:uiPriority w:val="99"/>
    <w:unhideWhenUsed/>
    <w:rsid w:val="00BD148C"/>
    <w:pPr>
      <w:tabs>
        <w:tab w:val="center" w:pos="4677"/>
        <w:tab w:val="right" w:pos="9355"/>
      </w:tabs>
    </w:pPr>
  </w:style>
  <w:style w:type="character" w:customStyle="1" w:styleId="af1">
    <w:name w:val="Верхний колонтитул Знак"/>
    <w:basedOn w:val="a0"/>
    <w:link w:val="af0"/>
    <w:uiPriority w:val="99"/>
    <w:rsid w:val="00BD148C"/>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BD148C"/>
    <w:pPr>
      <w:tabs>
        <w:tab w:val="center" w:pos="4677"/>
        <w:tab w:val="right" w:pos="9355"/>
      </w:tabs>
    </w:pPr>
  </w:style>
  <w:style w:type="character" w:customStyle="1" w:styleId="af3">
    <w:name w:val="Нижний колонтитул Знак"/>
    <w:basedOn w:val="a0"/>
    <w:link w:val="af2"/>
    <w:uiPriority w:val="99"/>
    <w:rsid w:val="00BD148C"/>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C63E5A"/>
    <w:rPr>
      <w:color w:val="605E5C"/>
      <w:shd w:val="clear" w:color="auto" w:fill="E1DFDD"/>
    </w:rPr>
  </w:style>
  <w:style w:type="paragraph" w:customStyle="1" w:styleId="Default">
    <w:name w:val="Default"/>
    <w:rsid w:val="00352F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a"/>
    <w:rsid w:val="003A59D1"/>
    <w:pPr>
      <w:spacing w:before="100" w:beforeAutospacing="1" w:after="100" w:afterAutospacing="1"/>
    </w:pPr>
  </w:style>
  <w:style w:type="character" w:customStyle="1" w:styleId="af">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e"/>
    <w:uiPriority w:val="99"/>
    <w:locked/>
    <w:rsid w:val="00981E86"/>
    <w:rPr>
      <w:rFonts w:ascii="Times New Roman" w:eastAsia="Times New Roman" w:hAnsi="Times New Roman" w:cs="Times New Roman"/>
      <w:sz w:val="24"/>
      <w:szCs w:val="24"/>
      <w:lang w:eastAsia="ru-RU"/>
    </w:rPr>
  </w:style>
  <w:style w:type="character" w:customStyle="1" w:styleId="normaltextrun">
    <w:name w:val="normaltextrun"/>
    <w:basedOn w:val="a0"/>
    <w:rsid w:val="00981E86"/>
  </w:style>
  <w:style w:type="paragraph" w:styleId="af4">
    <w:name w:val="Title"/>
    <w:basedOn w:val="a"/>
    <w:link w:val="af5"/>
    <w:qFormat/>
    <w:rsid w:val="00981E86"/>
    <w:pPr>
      <w:jc w:val="center"/>
    </w:pPr>
    <w:rPr>
      <w:sz w:val="28"/>
      <w:szCs w:val="20"/>
    </w:rPr>
  </w:style>
  <w:style w:type="character" w:customStyle="1" w:styleId="af5">
    <w:name w:val="Заголовок Знак"/>
    <w:basedOn w:val="a0"/>
    <w:link w:val="af4"/>
    <w:rsid w:val="00981E86"/>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1D077E"/>
    <w:rPr>
      <w:rFonts w:asciiTheme="majorHAnsi" w:eastAsiaTheme="majorEastAsia" w:hAnsiTheme="majorHAnsi" w:cstheme="majorBidi"/>
      <w:color w:val="243F60" w:themeColor="accent1" w:themeShade="7F"/>
      <w:sz w:val="24"/>
      <w:szCs w:val="24"/>
      <w:lang w:eastAsia="ru-RU"/>
    </w:rPr>
  </w:style>
  <w:style w:type="character" w:customStyle="1" w:styleId="summary-source-title">
    <w:name w:val="summary-source-title"/>
    <w:basedOn w:val="a0"/>
    <w:rsid w:val="001D077E"/>
  </w:style>
  <w:style w:type="character" w:customStyle="1" w:styleId="margin-right-20--reversible">
    <w:name w:val="margin-right-20--reversible"/>
    <w:basedOn w:val="a0"/>
    <w:rsid w:val="001D077E"/>
  </w:style>
  <w:style w:type="character" w:customStyle="1" w:styleId="value">
    <w:name w:val="value"/>
    <w:basedOn w:val="a0"/>
    <w:rsid w:val="001D077E"/>
  </w:style>
  <w:style w:type="character" w:styleId="af6">
    <w:name w:val="Unresolved Mention"/>
    <w:basedOn w:val="a0"/>
    <w:uiPriority w:val="99"/>
    <w:semiHidden/>
    <w:unhideWhenUsed/>
    <w:rsid w:val="00140623"/>
    <w:rPr>
      <w:color w:val="605E5C"/>
      <w:shd w:val="clear" w:color="auto" w:fill="E1DFDD"/>
    </w:rPr>
  </w:style>
  <w:style w:type="character" w:styleId="af7">
    <w:name w:val="Strong"/>
    <w:basedOn w:val="a0"/>
    <w:uiPriority w:val="22"/>
    <w:qFormat/>
    <w:rsid w:val="00AB17A9"/>
    <w:rPr>
      <w:b/>
      <w:bCs/>
    </w:rPr>
  </w:style>
  <w:style w:type="paragraph" w:customStyle="1" w:styleId="TableParagraph">
    <w:name w:val="Table Paragraph"/>
    <w:basedOn w:val="a"/>
    <w:uiPriority w:val="1"/>
    <w:qFormat/>
    <w:rsid w:val="00AB17A9"/>
    <w:pPr>
      <w:widowControl w:val="0"/>
      <w:autoSpaceDE w:val="0"/>
      <w:autoSpaceDN w:val="0"/>
    </w:pPr>
    <w:rPr>
      <w:sz w:val="22"/>
      <w:szCs w:val="22"/>
      <w:lang w:eastAsia="en-US"/>
    </w:rPr>
  </w:style>
  <w:style w:type="character" w:customStyle="1" w:styleId="text-meta">
    <w:name w:val="text-meta"/>
    <w:rsid w:val="007632CF"/>
  </w:style>
  <w:style w:type="character" w:customStyle="1" w:styleId="linktext">
    <w:name w:val="link__text"/>
    <w:rsid w:val="00763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6963">
      <w:bodyDiv w:val="1"/>
      <w:marLeft w:val="0"/>
      <w:marRight w:val="0"/>
      <w:marTop w:val="0"/>
      <w:marBottom w:val="0"/>
      <w:divBdr>
        <w:top w:val="none" w:sz="0" w:space="0" w:color="auto"/>
        <w:left w:val="none" w:sz="0" w:space="0" w:color="auto"/>
        <w:bottom w:val="none" w:sz="0" w:space="0" w:color="auto"/>
        <w:right w:val="none" w:sz="0" w:space="0" w:color="auto"/>
      </w:divBdr>
    </w:div>
    <w:div w:id="41947052">
      <w:bodyDiv w:val="1"/>
      <w:marLeft w:val="0"/>
      <w:marRight w:val="0"/>
      <w:marTop w:val="0"/>
      <w:marBottom w:val="0"/>
      <w:divBdr>
        <w:top w:val="none" w:sz="0" w:space="0" w:color="auto"/>
        <w:left w:val="none" w:sz="0" w:space="0" w:color="auto"/>
        <w:bottom w:val="none" w:sz="0" w:space="0" w:color="auto"/>
        <w:right w:val="none" w:sz="0" w:space="0" w:color="auto"/>
      </w:divBdr>
    </w:div>
    <w:div w:id="46075895">
      <w:bodyDiv w:val="1"/>
      <w:marLeft w:val="0"/>
      <w:marRight w:val="0"/>
      <w:marTop w:val="0"/>
      <w:marBottom w:val="0"/>
      <w:divBdr>
        <w:top w:val="none" w:sz="0" w:space="0" w:color="auto"/>
        <w:left w:val="none" w:sz="0" w:space="0" w:color="auto"/>
        <w:bottom w:val="none" w:sz="0" w:space="0" w:color="auto"/>
        <w:right w:val="none" w:sz="0" w:space="0" w:color="auto"/>
      </w:divBdr>
    </w:div>
    <w:div w:id="55208351">
      <w:bodyDiv w:val="1"/>
      <w:marLeft w:val="0"/>
      <w:marRight w:val="0"/>
      <w:marTop w:val="0"/>
      <w:marBottom w:val="0"/>
      <w:divBdr>
        <w:top w:val="none" w:sz="0" w:space="0" w:color="auto"/>
        <w:left w:val="none" w:sz="0" w:space="0" w:color="auto"/>
        <w:bottom w:val="none" w:sz="0" w:space="0" w:color="auto"/>
        <w:right w:val="none" w:sz="0" w:space="0" w:color="auto"/>
      </w:divBdr>
      <w:divsChild>
        <w:div w:id="197666460">
          <w:marLeft w:val="0"/>
          <w:marRight w:val="0"/>
          <w:marTop w:val="0"/>
          <w:marBottom w:val="0"/>
          <w:divBdr>
            <w:top w:val="none" w:sz="0" w:space="0" w:color="auto"/>
            <w:left w:val="none" w:sz="0" w:space="0" w:color="auto"/>
            <w:bottom w:val="none" w:sz="0" w:space="0" w:color="auto"/>
            <w:right w:val="none" w:sz="0" w:space="0" w:color="auto"/>
          </w:divBdr>
        </w:div>
        <w:div w:id="1405567724">
          <w:marLeft w:val="0"/>
          <w:marRight w:val="0"/>
          <w:marTop w:val="0"/>
          <w:marBottom w:val="0"/>
          <w:divBdr>
            <w:top w:val="none" w:sz="0" w:space="0" w:color="auto"/>
            <w:left w:val="none" w:sz="0" w:space="0" w:color="auto"/>
            <w:bottom w:val="none" w:sz="0" w:space="0" w:color="auto"/>
            <w:right w:val="none" w:sz="0" w:space="0" w:color="auto"/>
          </w:divBdr>
        </w:div>
      </w:divsChild>
    </w:div>
    <w:div w:id="64955468">
      <w:bodyDiv w:val="1"/>
      <w:marLeft w:val="0"/>
      <w:marRight w:val="0"/>
      <w:marTop w:val="0"/>
      <w:marBottom w:val="0"/>
      <w:divBdr>
        <w:top w:val="none" w:sz="0" w:space="0" w:color="auto"/>
        <w:left w:val="none" w:sz="0" w:space="0" w:color="auto"/>
        <w:bottom w:val="none" w:sz="0" w:space="0" w:color="auto"/>
        <w:right w:val="none" w:sz="0" w:space="0" w:color="auto"/>
      </w:divBdr>
      <w:divsChild>
        <w:div w:id="986934481">
          <w:marLeft w:val="0"/>
          <w:marRight w:val="0"/>
          <w:marTop w:val="0"/>
          <w:marBottom w:val="0"/>
          <w:divBdr>
            <w:top w:val="none" w:sz="0" w:space="0" w:color="auto"/>
            <w:left w:val="none" w:sz="0" w:space="0" w:color="auto"/>
            <w:bottom w:val="none" w:sz="0" w:space="0" w:color="auto"/>
            <w:right w:val="none" w:sz="0" w:space="0" w:color="auto"/>
          </w:divBdr>
        </w:div>
        <w:div w:id="688871013">
          <w:marLeft w:val="0"/>
          <w:marRight w:val="0"/>
          <w:marTop w:val="0"/>
          <w:marBottom w:val="0"/>
          <w:divBdr>
            <w:top w:val="none" w:sz="0" w:space="0" w:color="auto"/>
            <w:left w:val="none" w:sz="0" w:space="0" w:color="auto"/>
            <w:bottom w:val="none" w:sz="0" w:space="0" w:color="auto"/>
            <w:right w:val="none" w:sz="0" w:space="0" w:color="auto"/>
          </w:divBdr>
        </w:div>
      </w:divsChild>
    </w:div>
    <w:div w:id="99570311">
      <w:bodyDiv w:val="1"/>
      <w:marLeft w:val="0"/>
      <w:marRight w:val="0"/>
      <w:marTop w:val="0"/>
      <w:marBottom w:val="0"/>
      <w:divBdr>
        <w:top w:val="none" w:sz="0" w:space="0" w:color="auto"/>
        <w:left w:val="none" w:sz="0" w:space="0" w:color="auto"/>
        <w:bottom w:val="none" w:sz="0" w:space="0" w:color="auto"/>
        <w:right w:val="none" w:sz="0" w:space="0" w:color="auto"/>
      </w:divBdr>
      <w:divsChild>
        <w:div w:id="1270547304">
          <w:marLeft w:val="0"/>
          <w:marRight w:val="0"/>
          <w:marTop w:val="0"/>
          <w:marBottom w:val="0"/>
          <w:divBdr>
            <w:top w:val="none" w:sz="0" w:space="0" w:color="auto"/>
            <w:left w:val="none" w:sz="0" w:space="0" w:color="auto"/>
            <w:bottom w:val="none" w:sz="0" w:space="0" w:color="auto"/>
            <w:right w:val="none" w:sz="0" w:space="0" w:color="auto"/>
          </w:divBdr>
        </w:div>
        <w:div w:id="950165287">
          <w:marLeft w:val="0"/>
          <w:marRight w:val="0"/>
          <w:marTop w:val="0"/>
          <w:marBottom w:val="0"/>
          <w:divBdr>
            <w:top w:val="none" w:sz="0" w:space="0" w:color="auto"/>
            <w:left w:val="none" w:sz="0" w:space="0" w:color="auto"/>
            <w:bottom w:val="none" w:sz="0" w:space="0" w:color="auto"/>
            <w:right w:val="none" w:sz="0" w:space="0" w:color="auto"/>
          </w:divBdr>
        </w:div>
      </w:divsChild>
    </w:div>
    <w:div w:id="149953458">
      <w:bodyDiv w:val="1"/>
      <w:marLeft w:val="0"/>
      <w:marRight w:val="0"/>
      <w:marTop w:val="0"/>
      <w:marBottom w:val="0"/>
      <w:divBdr>
        <w:top w:val="none" w:sz="0" w:space="0" w:color="auto"/>
        <w:left w:val="none" w:sz="0" w:space="0" w:color="auto"/>
        <w:bottom w:val="none" w:sz="0" w:space="0" w:color="auto"/>
        <w:right w:val="none" w:sz="0" w:space="0" w:color="auto"/>
      </w:divBdr>
    </w:div>
    <w:div w:id="152455433">
      <w:bodyDiv w:val="1"/>
      <w:marLeft w:val="0"/>
      <w:marRight w:val="0"/>
      <w:marTop w:val="0"/>
      <w:marBottom w:val="0"/>
      <w:divBdr>
        <w:top w:val="none" w:sz="0" w:space="0" w:color="auto"/>
        <w:left w:val="none" w:sz="0" w:space="0" w:color="auto"/>
        <w:bottom w:val="none" w:sz="0" w:space="0" w:color="auto"/>
        <w:right w:val="none" w:sz="0" w:space="0" w:color="auto"/>
      </w:divBdr>
      <w:divsChild>
        <w:div w:id="183566857">
          <w:marLeft w:val="0"/>
          <w:marRight w:val="0"/>
          <w:marTop w:val="0"/>
          <w:marBottom w:val="0"/>
          <w:divBdr>
            <w:top w:val="none" w:sz="0" w:space="0" w:color="auto"/>
            <w:left w:val="none" w:sz="0" w:space="0" w:color="auto"/>
            <w:bottom w:val="none" w:sz="0" w:space="0" w:color="auto"/>
            <w:right w:val="none" w:sz="0" w:space="0" w:color="auto"/>
          </w:divBdr>
        </w:div>
        <w:div w:id="660890628">
          <w:marLeft w:val="0"/>
          <w:marRight w:val="0"/>
          <w:marTop w:val="0"/>
          <w:marBottom w:val="0"/>
          <w:divBdr>
            <w:top w:val="none" w:sz="0" w:space="0" w:color="auto"/>
            <w:left w:val="none" w:sz="0" w:space="0" w:color="auto"/>
            <w:bottom w:val="none" w:sz="0" w:space="0" w:color="auto"/>
            <w:right w:val="none" w:sz="0" w:space="0" w:color="auto"/>
          </w:divBdr>
        </w:div>
      </w:divsChild>
    </w:div>
    <w:div w:id="161047277">
      <w:bodyDiv w:val="1"/>
      <w:marLeft w:val="0"/>
      <w:marRight w:val="0"/>
      <w:marTop w:val="0"/>
      <w:marBottom w:val="0"/>
      <w:divBdr>
        <w:top w:val="none" w:sz="0" w:space="0" w:color="auto"/>
        <w:left w:val="none" w:sz="0" w:space="0" w:color="auto"/>
        <w:bottom w:val="none" w:sz="0" w:space="0" w:color="auto"/>
        <w:right w:val="none" w:sz="0" w:space="0" w:color="auto"/>
      </w:divBdr>
    </w:div>
    <w:div w:id="186992082">
      <w:bodyDiv w:val="1"/>
      <w:marLeft w:val="0"/>
      <w:marRight w:val="0"/>
      <w:marTop w:val="0"/>
      <w:marBottom w:val="0"/>
      <w:divBdr>
        <w:top w:val="none" w:sz="0" w:space="0" w:color="auto"/>
        <w:left w:val="none" w:sz="0" w:space="0" w:color="auto"/>
        <w:bottom w:val="none" w:sz="0" w:space="0" w:color="auto"/>
        <w:right w:val="none" w:sz="0" w:space="0" w:color="auto"/>
      </w:divBdr>
      <w:divsChild>
        <w:div w:id="978995889">
          <w:marLeft w:val="0"/>
          <w:marRight w:val="0"/>
          <w:marTop w:val="0"/>
          <w:marBottom w:val="0"/>
          <w:divBdr>
            <w:top w:val="none" w:sz="0" w:space="0" w:color="auto"/>
            <w:left w:val="none" w:sz="0" w:space="0" w:color="auto"/>
            <w:bottom w:val="none" w:sz="0" w:space="0" w:color="auto"/>
            <w:right w:val="none" w:sz="0" w:space="0" w:color="auto"/>
          </w:divBdr>
          <w:divsChild>
            <w:div w:id="2127964888">
              <w:marLeft w:val="0"/>
              <w:marRight w:val="0"/>
              <w:marTop w:val="0"/>
              <w:marBottom w:val="0"/>
              <w:divBdr>
                <w:top w:val="none" w:sz="0" w:space="0" w:color="auto"/>
                <w:left w:val="none" w:sz="0" w:space="0" w:color="auto"/>
                <w:bottom w:val="none" w:sz="0" w:space="0" w:color="auto"/>
                <w:right w:val="none" w:sz="0" w:space="0" w:color="auto"/>
              </w:divBdr>
              <w:divsChild>
                <w:div w:id="11014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5019">
      <w:bodyDiv w:val="1"/>
      <w:marLeft w:val="0"/>
      <w:marRight w:val="0"/>
      <w:marTop w:val="0"/>
      <w:marBottom w:val="0"/>
      <w:divBdr>
        <w:top w:val="none" w:sz="0" w:space="0" w:color="auto"/>
        <w:left w:val="none" w:sz="0" w:space="0" w:color="auto"/>
        <w:bottom w:val="none" w:sz="0" w:space="0" w:color="auto"/>
        <w:right w:val="none" w:sz="0" w:space="0" w:color="auto"/>
      </w:divBdr>
    </w:div>
    <w:div w:id="407927684">
      <w:bodyDiv w:val="1"/>
      <w:marLeft w:val="0"/>
      <w:marRight w:val="0"/>
      <w:marTop w:val="0"/>
      <w:marBottom w:val="0"/>
      <w:divBdr>
        <w:top w:val="none" w:sz="0" w:space="0" w:color="auto"/>
        <w:left w:val="none" w:sz="0" w:space="0" w:color="auto"/>
        <w:bottom w:val="none" w:sz="0" w:space="0" w:color="auto"/>
        <w:right w:val="none" w:sz="0" w:space="0" w:color="auto"/>
      </w:divBdr>
    </w:div>
    <w:div w:id="448278466">
      <w:bodyDiv w:val="1"/>
      <w:marLeft w:val="0"/>
      <w:marRight w:val="0"/>
      <w:marTop w:val="0"/>
      <w:marBottom w:val="0"/>
      <w:divBdr>
        <w:top w:val="none" w:sz="0" w:space="0" w:color="auto"/>
        <w:left w:val="none" w:sz="0" w:space="0" w:color="auto"/>
        <w:bottom w:val="none" w:sz="0" w:space="0" w:color="auto"/>
        <w:right w:val="none" w:sz="0" w:space="0" w:color="auto"/>
      </w:divBdr>
      <w:divsChild>
        <w:div w:id="1241908257">
          <w:marLeft w:val="0"/>
          <w:marRight w:val="0"/>
          <w:marTop w:val="0"/>
          <w:marBottom w:val="0"/>
          <w:divBdr>
            <w:top w:val="none" w:sz="0" w:space="0" w:color="auto"/>
            <w:left w:val="none" w:sz="0" w:space="0" w:color="auto"/>
            <w:bottom w:val="none" w:sz="0" w:space="0" w:color="auto"/>
            <w:right w:val="none" w:sz="0" w:space="0" w:color="auto"/>
          </w:divBdr>
        </w:div>
        <w:div w:id="1794593185">
          <w:marLeft w:val="0"/>
          <w:marRight w:val="0"/>
          <w:marTop w:val="0"/>
          <w:marBottom w:val="0"/>
          <w:divBdr>
            <w:top w:val="none" w:sz="0" w:space="0" w:color="auto"/>
            <w:left w:val="none" w:sz="0" w:space="0" w:color="auto"/>
            <w:bottom w:val="none" w:sz="0" w:space="0" w:color="auto"/>
            <w:right w:val="none" w:sz="0" w:space="0" w:color="auto"/>
          </w:divBdr>
        </w:div>
      </w:divsChild>
    </w:div>
    <w:div w:id="455101952">
      <w:bodyDiv w:val="1"/>
      <w:marLeft w:val="0"/>
      <w:marRight w:val="0"/>
      <w:marTop w:val="0"/>
      <w:marBottom w:val="0"/>
      <w:divBdr>
        <w:top w:val="none" w:sz="0" w:space="0" w:color="auto"/>
        <w:left w:val="none" w:sz="0" w:space="0" w:color="auto"/>
        <w:bottom w:val="none" w:sz="0" w:space="0" w:color="auto"/>
        <w:right w:val="none" w:sz="0" w:space="0" w:color="auto"/>
      </w:divBdr>
      <w:divsChild>
        <w:div w:id="1348946474">
          <w:marLeft w:val="0"/>
          <w:marRight w:val="0"/>
          <w:marTop w:val="0"/>
          <w:marBottom w:val="0"/>
          <w:divBdr>
            <w:top w:val="none" w:sz="0" w:space="0" w:color="auto"/>
            <w:left w:val="none" w:sz="0" w:space="0" w:color="auto"/>
            <w:bottom w:val="none" w:sz="0" w:space="0" w:color="auto"/>
            <w:right w:val="none" w:sz="0" w:space="0" w:color="auto"/>
          </w:divBdr>
        </w:div>
        <w:div w:id="1036850871">
          <w:marLeft w:val="0"/>
          <w:marRight w:val="0"/>
          <w:marTop w:val="0"/>
          <w:marBottom w:val="0"/>
          <w:divBdr>
            <w:top w:val="none" w:sz="0" w:space="0" w:color="auto"/>
            <w:left w:val="none" w:sz="0" w:space="0" w:color="auto"/>
            <w:bottom w:val="none" w:sz="0" w:space="0" w:color="auto"/>
            <w:right w:val="none" w:sz="0" w:space="0" w:color="auto"/>
          </w:divBdr>
        </w:div>
        <w:div w:id="84348700">
          <w:marLeft w:val="0"/>
          <w:marRight w:val="0"/>
          <w:marTop w:val="0"/>
          <w:marBottom w:val="0"/>
          <w:divBdr>
            <w:top w:val="none" w:sz="0" w:space="0" w:color="auto"/>
            <w:left w:val="none" w:sz="0" w:space="0" w:color="auto"/>
            <w:bottom w:val="none" w:sz="0" w:space="0" w:color="auto"/>
            <w:right w:val="none" w:sz="0" w:space="0" w:color="auto"/>
          </w:divBdr>
        </w:div>
        <w:div w:id="838234184">
          <w:marLeft w:val="0"/>
          <w:marRight w:val="0"/>
          <w:marTop w:val="0"/>
          <w:marBottom w:val="0"/>
          <w:divBdr>
            <w:top w:val="none" w:sz="0" w:space="0" w:color="auto"/>
            <w:left w:val="none" w:sz="0" w:space="0" w:color="auto"/>
            <w:bottom w:val="none" w:sz="0" w:space="0" w:color="auto"/>
            <w:right w:val="none" w:sz="0" w:space="0" w:color="auto"/>
          </w:divBdr>
        </w:div>
        <w:div w:id="216010207">
          <w:marLeft w:val="0"/>
          <w:marRight w:val="0"/>
          <w:marTop w:val="0"/>
          <w:marBottom w:val="0"/>
          <w:divBdr>
            <w:top w:val="none" w:sz="0" w:space="0" w:color="auto"/>
            <w:left w:val="none" w:sz="0" w:space="0" w:color="auto"/>
            <w:bottom w:val="none" w:sz="0" w:space="0" w:color="auto"/>
            <w:right w:val="none" w:sz="0" w:space="0" w:color="auto"/>
          </w:divBdr>
          <w:divsChild>
            <w:div w:id="1969582627">
              <w:marLeft w:val="0"/>
              <w:marRight w:val="0"/>
              <w:marTop w:val="0"/>
              <w:marBottom w:val="0"/>
              <w:divBdr>
                <w:top w:val="none" w:sz="0" w:space="0" w:color="auto"/>
                <w:left w:val="none" w:sz="0" w:space="0" w:color="auto"/>
                <w:bottom w:val="none" w:sz="0" w:space="0" w:color="auto"/>
                <w:right w:val="none" w:sz="0" w:space="0" w:color="auto"/>
              </w:divBdr>
              <w:divsChild>
                <w:div w:id="624968134">
                  <w:marLeft w:val="0"/>
                  <w:marRight w:val="0"/>
                  <w:marTop w:val="0"/>
                  <w:marBottom w:val="0"/>
                  <w:divBdr>
                    <w:top w:val="none" w:sz="0" w:space="0" w:color="auto"/>
                    <w:left w:val="none" w:sz="0" w:space="0" w:color="auto"/>
                    <w:bottom w:val="none" w:sz="0" w:space="0" w:color="auto"/>
                    <w:right w:val="none" w:sz="0" w:space="0" w:color="auto"/>
                  </w:divBdr>
                </w:div>
              </w:divsChild>
            </w:div>
            <w:div w:id="14190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70852">
      <w:bodyDiv w:val="1"/>
      <w:marLeft w:val="0"/>
      <w:marRight w:val="0"/>
      <w:marTop w:val="0"/>
      <w:marBottom w:val="0"/>
      <w:divBdr>
        <w:top w:val="none" w:sz="0" w:space="0" w:color="auto"/>
        <w:left w:val="none" w:sz="0" w:space="0" w:color="auto"/>
        <w:bottom w:val="none" w:sz="0" w:space="0" w:color="auto"/>
        <w:right w:val="none" w:sz="0" w:space="0" w:color="auto"/>
      </w:divBdr>
      <w:divsChild>
        <w:div w:id="1575047707">
          <w:marLeft w:val="0"/>
          <w:marRight w:val="0"/>
          <w:marTop w:val="0"/>
          <w:marBottom w:val="0"/>
          <w:divBdr>
            <w:top w:val="none" w:sz="0" w:space="0" w:color="auto"/>
            <w:left w:val="none" w:sz="0" w:space="0" w:color="auto"/>
            <w:bottom w:val="none" w:sz="0" w:space="0" w:color="auto"/>
            <w:right w:val="none" w:sz="0" w:space="0" w:color="auto"/>
          </w:divBdr>
        </w:div>
        <w:div w:id="112747061">
          <w:marLeft w:val="0"/>
          <w:marRight w:val="0"/>
          <w:marTop w:val="0"/>
          <w:marBottom w:val="0"/>
          <w:divBdr>
            <w:top w:val="none" w:sz="0" w:space="0" w:color="auto"/>
            <w:left w:val="none" w:sz="0" w:space="0" w:color="auto"/>
            <w:bottom w:val="none" w:sz="0" w:space="0" w:color="auto"/>
            <w:right w:val="none" w:sz="0" w:space="0" w:color="auto"/>
          </w:divBdr>
        </w:div>
      </w:divsChild>
    </w:div>
    <w:div w:id="544223467">
      <w:bodyDiv w:val="1"/>
      <w:marLeft w:val="0"/>
      <w:marRight w:val="0"/>
      <w:marTop w:val="0"/>
      <w:marBottom w:val="0"/>
      <w:divBdr>
        <w:top w:val="none" w:sz="0" w:space="0" w:color="auto"/>
        <w:left w:val="none" w:sz="0" w:space="0" w:color="auto"/>
        <w:bottom w:val="none" w:sz="0" w:space="0" w:color="auto"/>
        <w:right w:val="none" w:sz="0" w:space="0" w:color="auto"/>
      </w:divBdr>
    </w:div>
    <w:div w:id="553737517">
      <w:bodyDiv w:val="1"/>
      <w:marLeft w:val="0"/>
      <w:marRight w:val="0"/>
      <w:marTop w:val="0"/>
      <w:marBottom w:val="0"/>
      <w:divBdr>
        <w:top w:val="none" w:sz="0" w:space="0" w:color="auto"/>
        <w:left w:val="none" w:sz="0" w:space="0" w:color="auto"/>
        <w:bottom w:val="none" w:sz="0" w:space="0" w:color="auto"/>
        <w:right w:val="none" w:sz="0" w:space="0" w:color="auto"/>
      </w:divBdr>
    </w:div>
    <w:div w:id="557935354">
      <w:bodyDiv w:val="1"/>
      <w:marLeft w:val="0"/>
      <w:marRight w:val="0"/>
      <w:marTop w:val="0"/>
      <w:marBottom w:val="0"/>
      <w:divBdr>
        <w:top w:val="none" w:sz="0" w:space="0" w:color="auto"/>
        <w:left w:val="none" w:sz="0" w:space="0" w:color="auto"/>
        <w:bottom w:val="none" w:sz="0" w:space="0" w:color="auto"/>
        <w:right w:val="none" w:sz="0" w:space="0" w:color="auto"/>
      </w:divBdr>
      <w:divsChild>
        <w:div w:id="809447391">
          <w:marLeft w:val="0"/>
          <w:marRight w:val="0"/>
          <w:marTop w:val="0"/>
          <w:marBottom w:val="0"/>
          <w:divBdr>
            <w:top w:val="none" w:sz="0" w:space="0" w:color="auto"/>
            <w:left w:val="none" w:sz="0" w:space="0" w:color="auto"/>
            <w:bottom w:val="none" w:sz="0" w:space="0" w:color="auto"/>
            <w:right w:val="none" w:sz="0" w:space="0" w:color="auto"/>
          </w:divBdr>
        </w:div>
        <w:div w:id="138812839">
          <w:marLeft w:val="0"/>
          <w:marRight w:val="0"/>
          <w:marTop w:val="0"/>
          <w:marBottom w:val="0"/>
          <w:divBdr>
            <w:top w:val="none" w:sz="0" w:space="0" w:color="auto"/>
            <w:left w:val="none" w:sz="0" w:space="0" w:color="auto"/>
            <w:bottom w:val="none" w:sz="0" w:space="0" w:color="auto"/>
            <w:right w:val="none" w:sz="0" w:space="0" w:color="auto"/>
          </w:divBdr>
        </w:div>
      </w:divsChild>
    </w:div>
    <w:div w:id="583227819">
      <w:bodyDiv w:val="1"/>
      <w:marLeft w:val="0"/>
      <w:marRight w:val="0"/>
      <w:marTop w:val="0"/>
      <w:marBottom w:val="0"/>
      <w:divBdr>
        <w:top w:val="none" w:sz="0" w:space="0" w:color="auto"/>
        <w:left w:val="none" w:sz="0" w:space="0" w:color="auto"/>
        <w:bottom w:val="none" w:sz="0" w:space="0" w:color="auto"/>
        <w:right w:val="none" w:sz="0" w:space="0" w:color="auto"/>
      </w:divBdr>
    </w:div>
    <w:div w:id="584804292">
      <w:bodyDiv w:val="1"/>
      <w:marLeft w:val="0"/>
      <w:marRight w:val="0"/>
      <w:marTop w:val="0"/>
      <w:marBottom w:val="0"/>
      <w:divBdr>
        <w:top w:val="none" w:sz="0" w:space="0" w:color="auto"/>
        <w:left w:val="none" w:sz="0" w:space="0" w:color="auto"/>
        <w:bottom w:val="none" w:sz="0" w:space="0" w:color="auto"/>
        <w:right w:val="none" w:sz="0" w:space="0" w:color="auto"/>
      </w:divBdr>
      <w:divsChild>
        <w:div w:id="1412770562">
          <w:marLeft w:val="0"/>
          <w:marRight w:val="0"/>
          <w:marTop w:val="0"/>
          <w:marBottom w:val="0"/>
          <w:divBdr>
            <w:top w:val="none" w:sz="0" w:space="0" w:color="auto"/>
            <w:left w:val="none" w:sz="0" w:space="0" w:color="auto"/>
            <w:bottom w:val="none" w:sz="0" w:space="0" w:color="auto"/>
            <w:right w:val="none" w:sz="0" w:space="0" w:color="auto"/>
          </w:divBdr>
        </w:div>
        <w:div w:id="311636810">
          <w:marLeft w:val="0"/>
          <w:marRight w:val="0"/>
          <w:marTop w:val="0"/>
          <w:marBottom w:val="0"/>
          <w:divBdr>
            <w:top w:val="none" w:sz="0" w:space="0" w:color="auto"/>
            <w:left w:val="none" w:sz="0" w:space="0" w:color="auto"/>
            <w:bottom w:val="none" w:sz="0" w:space="0" w:color="auto"/>
            <w:right w:val="none" w:sz="0" w:space="0" w:color="auto"/>
          </w:divBdr>
        </w:div>
      </w:divsChild>
    </w:div>
    <w:div w:id="604389239">
      <w:bodyDiv w:val="1"/>
      <w:marLeft w:val="0"/>
      <w:marRight w:val="0"/>
      <w:marTop w:val="0"/>
      <w:marBottom w:val="0"/>
      <w:divBdr>
        <w:top w:val="none" w:sz="0" w:space="0" w:color="auto"/>
        <w:left w:val="none" w:sz="0" w:space="0" w:color="auto"/>
        <w:bottom w:val="none" w:sz="0" w:space="0" w:color="auto"/>
        <w:right w:val="none" w:sz="0" w:space="0" w:color="auto"/>
      </w:divBdr>
    </w:div>
    <w:div w:id="613363150">
      <w:bodyDiv w:val="1"/>
      <w:marLeft w:val="0"/>
      <w:marRight w:val="0"/>
      <w:marTop w:val="0"/>
      <w:marBottom w:val="0"/>
      <w:divBdr>
        <w:top w:val="none" w:sz="0" w:space="0" w:color="auto"/>
        <w:left w:val="none" w:sz="0" w:space="0" w:color="auto"/>
        <w:bottom w:val="none" w:sz="0" w:space="0" w:color="auto"/>
        <w:right w:val="none" w:sz="0" w:space="0" w:color="auto"/>
      </w:divBdr>
      <w:divsChild>
        <w:div w:id="174544242">
          <w:marLeft w:val="0"/>
          <w:marRight w:val="0"/>
          <w:marTop w:val="0"/>
          <w:marBottom w:val="0"/>
          <w:divBdr>
            <w:top w:val="none" w:sz="0" w:space="0" w:color="auto"/>
            <w:left w:val="none" w:sz="0" w:space="0" w:color="auto"/>
            <w:bottom w:val="none" w:sz="0" w:space="0" w:color="auto"/>
            <w:right w:val="none" w:sz="0" w:space="0" w:color="auto"/>
          </w:divBdr>
        </w:div>
        <w:div w:id="95755547">
          <w:marLeft w:val="0"/>
          <w:marRight w:val="0"/>
          <w:marTop w:val="0"/>
          <w:marBottom w:val="0"/>
          <w:divBdr>
            <w:top w:val="none" w:sz="0" w:space="0" w:color="auto"/>
            <w:left w:val="none" w:sz="0" w:space="0" w:color="auto"/>
            <w:bottom w:val="none" w:sz="0" w:space="0" w:color="auto"/>
            <w:right w:val="none" w:sz="0" w:space="0" w:color="auto"/>
          </w:divBdr>
        </w:div>
      </w:divsChild>
    </w:div>
    <w:div w:id="623652807">
      <w:bodyDiv w:val="1"/>
      <w:marLeft w:val="0"/>
      <w:marRight w:val="0"/>
      <w:marTop w:val="0"/>
      <w:marBottom w:val="0"/>
      <w:divBdr>
        <w:top w:val="none" w:sz="0" w:space="0" w:color="auto"/>
        <w:left w:val="none" w:sz="0" w:space="0" w:color="auto"/>
        <w:bottom w:val="none" w:sz="0" w:space="0" w:color="auto"/>
        <w:right w:val="none" w:sz="0" w:space="0" w:color="auto"/>
      </w:divBdr>
      <w:divsChild>
        <w:div w:id="630477393">
          <w:marLeft w:val="0"/>
          <w:marRight w:val="0"/>
          <w:marTop w:val="0"/>
          <w:marBottom w:val="0"/>
          <w:divBdr>
            <w:top w:val="none" w:sz="0" w:space="0" w:color="auto"/>
            <w:left w:val="none" w:sz="0" w:space="0" w:color="auto"/>
            <w:bottom w:val="none" w:sz="0" w:space="0" w:color="auto"/>
            <w:right w:val="none" w:sz="0" w:space="0" w:color="auto"/>
          </w:divBdr>
        </w:div>
        <w:div w:id="359086198">
          <w:marLeft w:val="0"/>
          <w:marRight w:val="0"/>
          <w:marTop w:val="0"/>
          <w:marBottom w:val="0"/>
          <w:divBdr>
            <w:top w:val="none" w:sz="0" w:space="0" w:color="auto"/>
            <w:left w:val="none" w:sz="0" w:space="0" w:color="auto"/>
            <w:bottom w:val="none" w:sz="0" w:space="0" w:color="auto"/>
            <w:right w:val="none" w:sz="0" w:space="0" w:color="auto"/>
          </w:divBdr>
        </w:div>
      </w:divsChild>
    </w:div>
    <w:div w:id="629626271">
      <w:bodyDiv w:val="1"/>
      <w:marLeft w:val="0"/>
      <w:marRight w:val="0"/>
      <w:marTop w:val="0"/>
      <w:marBottom w:val="0"/>
      <w:divBdr>
        <w:top w:val="none" w:sz="0" w:space="0" w:color="auto"/>
        <w:left w:val="none" w:sz="0" w:space="0" w:color="auto"/>
        <w:bottom w:val="none" w:sz="0" w:space="0" w:color="auto"/>
        <w:right w:val="none" w:sz="0" w:space="0" w:color="auto"/>
      </w:divBdr>
      <w:divsChild>
        <w:div w:id="713509657">
          <w:marLeft w:val="0"/>
          <w:marRight w:val="0"/>
          <w:marTop w:val="0"/>
          <w:marBottom w:val="0"/>
          <w:divBdr>
            <w:top w:val="none" w:sz="0" w:space="0" w:color="auto"/>
            <w:left w:val="none" w:sz="0" w:space="0" w:color="auto"/>
            <w:bottom w:val="none" w:sz="0" w:space="0" w:color="auto"/>
            <w:right w:val="none" w:sz="0" w:space="0" w:color="auto"/>
          </w:divBdr>
        </w:div>
        <w:div w:id="632758979">
          <w:marLeft w:val="0"/>
          <w:marRight w:val="0"/>
          <w:marTop w:val="0"/>
          <w:marBottom w:val="0"/>
          <w:divBdr>
            <w:top w:val="none" w:sz="0" w:space="0" w:color="auto"/>
            <w:left w:val="none" w:sz="0" w:space="0" w:color="auto"/>
            <w:bottom w:val="none" w:sz="0" w:space="0" w:color="auto"/>
            <w:right w:val="none" w:sz="0" w:space="0" w:color="auto"/>
          </w:divBdr>
        </w:div>
      </w:divsChild>
    </w:div>
    <w:div w:id="637957003">
      <w:bodyDiv w:val="1"/>
      <w:marLeft w:val="0"/>
      <w:marRight w:val="0"/>
      <w:marTop w:val="0"/>
      <w:marBottom w:val="0"/>
      <w:divBdr>
        <w:top w:val="none" w:sz="0" w:space="0" w:color="auto"/>
        <w:left w:val="none" w:sz="0" w:space="0" w:color="auto"/>
        <w:bottom w:val="none" w:sz="0" w:space="0" w:color="auto"/>
        <w:right w:val="none" w:sz="0" w:space="0" w:color="auto"/>
      </w:divBdr>
      <w:divsChild>
        <w:div w:id="1140344158">
          <w:marLeft w:val="0"/>
          <w:marRight w:val="0"/>
          <w:marTop w:val="0"/>
          <w:marBottom w:val="0"/>
          <w:divBdr>
            <w:top w:val="none" w:sz="0" w:space="0" w:color="auto"/>
            <w:left w:val="none" w:sz="0" w:space="0" w:color="auto"/>
            <w:bottom w:val="none" w:sz="0" w:space="0" w:color="auto"/>
            <w:right w:val="none" w:sz="0" w:space="0" w:color="auto"/>
          </w:divBdr>
        </w:div>
        <w:div w:id="1240022526">
          <w:marLeft w:val="0"/>
          <w:marRight w:val="0"/>
          <w:marTop w:val="0"/>
          <w:marBottom w:val="0"/>
          <w:divBdr>
            <w:top w:val="none" w:sz="0" w:space="0" w:color="auto"/>
            <w:left w:val="none" w:sz="0" w:space="0" w:color="auto"/>
            <w:bottom w:val="none" w:sz="0" w:space="0" w:color="auto"/>
            <w:right w:val="none" w:sz="0" w:space="0" w:color="auto"/>
          </w:divBdr>
        </w:div>
        <w:div w:id="1617523352">
          <w:marLeft w:val="0"/>
          <w:marRight w:val="0"/>
          <w:marTop w:val="0"/>
          <w:marBottom w:val="0"/>
          <w:divBdr>
            <w:top w:val="none" w:sz="0" w:space="0" w:color="auto"/>
            <w:left w:val="none" w:sz="0" w:space="0" w:color="auto"/>
            <w:bottom w:val="none" w:sz="0" w:space="0" w:color="auto"/>
            <w:right w:val="none" w:sz="0" w:space="0" w:color="auto"/>
          </w:divBdr>
        </w:div>
        <w:div w:id="1656641771">
          <w:marLeft w:val="0"/>
          <w:marRight w:val="0"/>
          <w:marTop w:val="0"/>
          <w:marBottom w:val="0"/>
          <w:divBdr>
            <w:top w:val="none" w:sz="0" w:space="0" w:color="auto"/>
            <w:left w:val="none" w:sz="0" w:space="0" w:color="auto"/>
            <w:bottom w:val="none" w:sz="0" w:space="0" w:color="auto"/>
            <w:right w:val="none" w:sz="0" w:space="0" w:color="auto"/>
          </w:divBdr>
        </w:div>
        <w:div w:id="316305978">
          <w:marLeft w:val="0"/>
          <w:marRight w:val="0"/>
          <w:marTop w:val="0"/>
          <w:marBottom w:val="0"/>
          <w:divBdr>
            <w:top w:val="none" w:sz="0" w:space="0" w:color="auto"/>
            <w:left w:val="none" w:sz="0" w:space="0" w:color="auto"/>
            <w:bottom w:val="none" w:sz="0" w:space="0" w:color="auto"/>
            <w:right w:val="none" w:sz="0" w:space="0" w:color="auto"/>
          </w:divBdr>
          <w:divsChild>
            <w:div w:id="1278216350">
              <w:marLeft w:val="0"/>
              <w:marRight w:val="0"/>
              <w:marTop w:val="0"/>
              <w:marBottom w:val="0"/>
              <w:divBdr>
                <w:top w:val="none" w:sz="0" w:space="0" w:color="auto"/>
                <w:left w:val="none" w:sz="0" w:space="0" w:color="auto"/>
                <w:bottom w:val="none" w:sz="0" w:space="0" w:color="auto"/>
                <w:right w:val="none" w:sz="0" w:space="0" w:color="auto"/>
              </w:divBdr>
              <w:divsChild>
                <w:div w:id="1673142750">
                  <w:marLeft w:val="0"/>
                  <w:marRight w:val="0"/>
                  <w:marTop w:val="0"/>
                  <w:marBottom w:val="0"/>
                  <w:divBdr>
                    <w:top w:val="none" w:sz="0" w:space="0" w:color="auto"/>
                    <w:left w:val="none" w:sz="0" w:space="0" w:color="auto"/>
                    <w:bottom w:val="none" w:sz="0" w:space="0" w:color="auto"/>
                    <w:right w:val="none" w:sz="0" w:space="0" w:color="auto"/>
                  </w:divBdr>
                </w:div>
              </w:divsChild>
            </w:div>
            <w:div w:id="6999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0243">
      <w:bodyDiv w:val="1"/>
      <w:marLeft w:val="0"/>
      <w:marRight w:val="0"/>
      <w:marTop w:val="0"/>
      <w:marBottom w:val="0"/>
      <w:divBdr>
        <w:top w:val="none" w:sz="0" w:space="0" w:color="auto"/>
        <w:left w:val="none" w:sz="0" w:space="0" w:color="auto"/>
        <w:bottom w:val="none" w:sz="0" w:space="0" w:color="auto"/>
        <w:right w:val="none" w:sz="0" w:space="0" w:color="auto"/>
      </w:divBdr>
    </w:div>
    <w:div w:id="693917638">
      <w:bodyDiv w:val="1"/>
      <w:marLeft w:val="0"/>
      <w:marRight w:val="0"/>
      <w:marTop w:val="0"/>
      <w:marBottom w:val="0"/>
      <w:divBdr>
        <w:top w:val="none" w:sz="0" w:space="0" w:color="auto"/>
        <w:left w:val="none" w:sz="0" w:space="0" w:color="auto"/>
        <w:bottom w:val="none" w:sz="0" w:space="0" w:color="auto"/>
        <w:right w:val="none" w:sz="0" w:space="0" w:color="auto"/>
      </w:divBdr>
      <w:divsChild>
        <w:div w:id="1862356168">
          <w:marLeft w:val="0"/>
          <w:marRight w:val="0"/>
          <w:marTop w:val="0"/>
          <w:marBottom w:val="0"/>
          <w:divBdr>
            <w:top w:val="none" w:sz="0" w:space="0" w:color="auto"/>
            <w:left w:val="none" w:sz="0" w:space="0" w:color="auto"/>
            <w:bottom w:val="none" w:sz="0" w:space="0" w:color="auto"/>
            <w:right w:val="none" w:sz="0" w:space="0" w:color="auto"/>
          </w:divBdr>
        </w:div>
        <w:div w:id="702903113">
          <w:marLeft w:val="0"/>
          <w:marRight w:val="0"/>
          <w:marTop w:val="0"/>
          <w:marBottom w:val="0"/>
          <w:divBdr>
            <w:top w:val="none" w:sz="0" w:space="0" w:color="auto"/>
            <w:left w:val="none" w:sz="0" w:space="0" w:color="auto"/>
            <w:bottom w:val="none" w:sz="0" w:space="0" w:color="auto"/>
            <w:right w:val="none" w:sz="0" w:space="0" w:color="auto"/>
          </w:divBdr>
        </w:div>
        <w:div w:id="1618372070">
          <w:marLeft w:val="0"/>
          <w:marRight w:val="0"/>
          <w:marTop w:val="0"/>
          <w:marBottom w:val="0"/>
          <w:divBdr>
            <w:top w:val="none" w:sz="0" w:space="0" w:color="auto"/>
            <w:left w:val="none" w:sz="0" w:space="0" w:color="auto"/>
            <w:bottom w:val="none" w:sz="0" w:space="0" w:color="auto"/>
            <w:right w:val="none" w:sz="0" w:space="0" w:color="auto"/>
          </w:divBdr>
        </w:div>
        <w:div w:id="1150442659">
          <w:marLeft w:val="0"/>
          <w:marRight w:val="0"/>
          <w:marTop w:val="0"/>
          <w:marBottom w:val="0"/>
          <w:divBdr>
            <w:top w:val="none" w:sz="0" w:space="0" w:color="auto"/>
            <w:left w:val="none" w:sz="0" w:space="0" w:color="auto"/>
            <w:bottom w:val="none" w:sz="0" w:space="0" w:color="auto"/>
            <w:right w:val="none" w:sz="0" w:space="0" w:color="auto"/>
          </w:divBdr>
        </w:div>
        <w:div w:id="1373530354">
          <w:marLeft w:val="0"/>
          <w:marRight w:val="0"/>
          <w:marTop w:val="0"/>
          <w:marBottom w:val="0"/>
          <w:divBdr>
            <w:top w:val="none" w:sz="0" w:space="0" w:color="auto"/>
            <w:left w:val="none" w:sz="0" w:space="0" w:color="auto"/>
            <w:bottom w:val="none" w:sz="0" w:space="0" w:color="auto"/>
            <w:right w:val="none" w:sz="0" w:space="0" w:color="auto"/>
          </w:divBdr>
          <w:divsChild>
            <w:div w:id="1667442219">
              <w:marLeft w:val="0"/>
              <w:marRight w:val="0"/>
              <w:marTop w:val="0"/>
              <w:marBottom w:val="0"/>
              <w:divBdr>
                <w:top w:val="none" w:sz="0" w:space="0" w:color="auto"/>
                <w:left w:val="none" w:sz="0" w:space="0" w:color="auto"/>
                <w:bottom w:val="none" w:sz="0" w:space="0" w:color="auto"/>
                <w:right w:val="none" w:sz="0" w:space="0" w:color="auto"/>
              </w:divBdr>
              <w:divsChild>
                <w:div w:id="2055344579">
                  <w:marLeft w:val="0"/>
                  <w:marRight w:val="0"/>
                  <w:marTop w:val="0"/>
                  <w:marBottom w:val="0"/>
                  <w:divBdr>
                    <w:top w:val="none" w:sz="0" w:space="0" w:color="auto"/>
                    <w:left w:val="none" w:sz="0" w:space="0" w:color="auto"/>
                    <w:bottom w:val="none" w:sz="0" w:space="0" w:color="auto"/>
                    <w:right w:val="none" w:sz="0" w:space="0" w:color="auto"/>
                  </w:divBdr>
                </w:div>
              </w:divsChild>
            </w:div>
            <w:div w:id="12053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2689">
      <w:bodyDiv w:val="1"/>
      <w:marLeft w:val="0"/>
      <w:marRight w:val="0"/>
      <w:marTop w:val="0"/>
      <w:marBottom w:val="0"/>
      <w:divBdr>
        <w:top w:val="none" w:sz="0" w:space="0" w:color="auto"/>
        <w:left w:val="none" w:sz="0" w:space="0" w:color="auto"/>
        <w:bottom w:val="none" w:sz="0" w:space="0" w:color="auto"/>
        <w:right w:val="none" w:sz="0" w:space="0" w:color="auto"/>
      </w:divBdr>
      <w:divsChild>
        <w:div w:id="1618172579">
          <w:marLeft w:val="0"/>
          <w:marRight w:val="0"/>
          <w:marTop w:val="0"/>
          <w:marBottom w:val="0"/>
          <w:divBdr>
            <w:top w:val="none" w:sz="0" w:space="0" w:color="auto"/>
            <w:left w:val="none" w:sz="0" w:space="0" w:color="auto"/>
            <w:bottom w:val="none" w:sz="0" w:space="0" w:color="auto"/>
            <w:right w:val="none" w:sz="0" w:space="0" w:color="auto"/>
          </w:divBdr>
        </w:div>
        <w:div w:id="1432503876">
          <w:marLeft w:val="0"/>
          <w:marRight w:val="0"/>
          <w:marTop w:val="0"/>
          <w:marBottom w:val="0"/>
          <w:divBdr>
            <w:top w:val="none" w:sz="0" w:space="0" w:color="auto"/>
            <w:left w:val="none" w:sz="0" w:space="0" w:color="auto"/>
            <w:bottom w:val="none" w:sz="0" w:space="0" w:color="auto"/>
            <w:right w:val="none" w:sz="0" w:space="0" w:color="auto"/>
          </w:divBdr>
        </w:div>
      </w:divsChild>
    </w:div>
    <w:div w:id="814641900">
      <w:bodyDiv w:val="1"/>
      <w:marLeft w:val="0"/>
      <w:marRight w:val="0"/>
      <w:marTop w:val="0"/>
      <w:marBottom w:val="0"/>
      <w:divBdr>
        <w:top w:val="none" w:sz="0" w:space="0" w:color="auto"/>
        <w:left w:val="none" w:sz="0" w:space="0" w:color="auto"/>
        <w:bottom w:val="none" w:sz="0" w:space="0" w:color="auto"/>
        <w:right w:val="none" w:sz="0" w:space="0" w:color="auto"/>
      </w:divBdr>
      <w:divsChild>
        <w:div w:id="813563912">
          <w:marLeft w:val="0"/>
          <w:marRight w:val="0"/>
          <w:marTop w:val="0"/>
          <w:marBottom w:val="0"/>
          <w:divBdr>
            <w:top w:val="none" w:sz="0" w:space="0" w:color="auto"/>
            <w:left w:val="none" w:sz="0" w:space="0" w:color="auto"/>
            <w:bottom w:val="none" w:sz="0" w:space="0" w:color="auto"/>
            <w:right w:val="none" w:sz="0" w:space="0" w:color="auto"/>
          </w:divBdr>
        </w:div>
      </w:divsChild>
    </w:div>
    <w:div w:id="890843528">
      <w:bodyDiv w:val="1"/>
      <w:marLeft w:val="0"/>
      <w:marRight w:val="0"/>
      <w:marTop w:val="0"/>
      <w:marBottom w:val="0"/>
      <w:divBdr>
        <w:top w:val="none" w:sz="0" w:space="0" w:color="auto"/>
        <w:left w:val="none" w:sz="0" w:space="0" w:color="auto"/>
        <w:bottom w:val="none" w:sz="0" w:space="0" w:color="auto"/>
        <w:right w:val="none" w:sz="0" w:space="0" w:color="auto"/>
      </w:divBdr>
      <w:divsChild>
        <w:div w:id="558398237">
          <w:marLeft w:val="0"/>
          <w:marRight w:val="0"/>
          <w:marTop w:val="0"/>
          <w:marBottom w:val="0"/>
          <w:divBdr>
            <w:top w:val="none" w:sz="0" w:space="0" w:color="auto"/>
            <w:left w:val="none" w:sz="0" w:space="0" w:color="auto"/>
            <w:bottom w:val="none" w:sz="0" w:space="0" w:color="auto"/>
            <w:right w:val="none" w:sz="0" w:space="0" w:color="auto"/>
          </w:divBdr>
          <w:divsChild>
            <w:div w:id="1243489640">
              <w:marLeft w:val="0"/>
              <w:marRight w:val="0"/>
              <w:marTop w:val="0"/>
              <w:marBottom w:val="0"/>
              <w:divBdr>
                <w:top w:val="none" w:sz="0" w:space="0" w:color="auto"/>
                <w:left w:val="none" w:sz="0" w:space="0" w:color="auto"/>
                <w:bottom w:val="none" w:sz="0" w:space="0" w:color="auto"/>
                <w:right w:val="none" w:sz="0" w:space="0" w:color="auto"/>
              </w:divBdr>
              <w:divsChild>
                <w:div w:id="15341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478">
      <w:bodyDiv w:val="1"/>
      <w:marLeft w:val="0"/>
      <w:marRight w:val="0"/>
      <w:marTop w:val="0"/>
      <w:marBottom w:val="0"/>
      <w:divBdr>
        <w:top w:val="none" w:sz="0" w:space="0" w:color="auto"/>
        <w:left w:val="none" w:sz="0" w:space="0" w:color="auto"/>
        <w:bottom w:val="none" w:sz="0" w:space="0" w:color="auto"/>
        <w:right w:val="none" w:sz="0" w:space="0" w:color="auto"/>
      </w:divBdr>
      <w:divsChild>
        <w:div w:id="824055606">
          <w:marLeft w:val="0"/>
          <w:marRight w:val="0"/>
          <w:marTop w:val="0"/>
          <w:marBottom w:val="0"/>
          <w:divBdr>
            <w:top w:val="none" w:sz="0" w:space="0" w:color="auto"/>
            <w:left w:val="none" w:sz="0" w:space="0" w:color="auto"/>
            <w:bottom w:val="none" w:sz="0" w:space="0" w:color="auto"/>
            <w:right w:val="none" w:sz="0" w:space="0" w:color="auto"/>
          </w:divBdr>
        </w:div>
        <w:div w:id="1903369176">
          <w:marLeft w:val="0"/>
          <w:marRight w:val="0"/>
          <w:marTop w:val="0"/>
          <w:marBottom w:val="0"/>
          <w:divBdr>
            <w:top w:val="none" w:sz="0" w:space="0" w:color="auto"/>
            <w:left w:val="none" w:sz="0" w:space="0" w:color="auto"/>
            <w:bottom w:val="none" w:sz="0" w:space="0" w:color="auto"/>
            <w:right w:val="none" w:sz="0" w:space="0" w:color="auto"/>
          </w:divBdr>
        </w:div>
      </w:divsChild>
    </w:div>
    <w:div w:id="957445685">
      <w:bodyDiv w:val="1"/>
      <w:marLeft w:val="0"/>
      <w:marRight w:val="0"/>
      <w:marTop w:val="0"/>
      <w:marBottom w:val="0"/>
      <w:divBdr>
        <w:top w:val="none" w:sz="0" w:space="0" w:color="auto"/>
        <w:left w:val="none" w:sz="0" w:space="0" w:color="auto"/>
        <w:bottom w:val="none" w:sz="0" w:space="0" w:color="auto"/>
        <w:right w:val="none" w:sz="0" w:space="0" w:color="auto"/>
      </w:divBdr>
      <w:divsChild>
        <w:div w:id="731193615">
          <w:marLeft w:val="0"/>
          <w:marRight w:val="0"/>
          <w:marTop w:val="0"/>
          <w:marBottom w:val="0"/>
          <w:divBdr>
            <w:top w:val="none" w:sz="0" w:space="0" w:color="auto"/>
            <w:left w:val="none" w:sz="0" w:space="0" w:color="auto"/>
            <w:bottom w:val="none" w:sz="0" w:space="0" w:color="auto"/>
            <w:right w:val="none" w:sz="0" w:space="0" w:color="auto"/>
          </w:divBdr>
        </w:div>
        <w:div w:id="1256981886">
          <w:marLeft w:val="0"/>
          <w:marRight w:val="0"/>
          <w:marTop w:val="0"/>
          <w:marBottom w:val="0"/>
          <w:divBdr>
            <w:top w:val="none" w:sz="0" w:space="0" w:color="auto"/>
            <w:left w:val="none" w:sz="0" w:space="0" w:color="auto"/>
            <w:bottom w:val="none" w:sz="0" w:space="0" w:color="auto"/>
            <w:right w:val="none" w:sz="0" w:space="0" w:color="auto"/>
          </w:divBdr>
        </w:div>
      </w:divsChild>
    </w:div>
    <w:div w:id="958028801">
      <w:bodyDiv w:val="1"/>
      <w:marLeft w:val="0"/>
      <w:marRight w:val="0"/>
      <w:marTop w:val="0"/>
      <w:marBottom w:val="0"/>
      <w:divBdr>
        <w:top w:val="none" w:sz="0" w:space="0" w:color="auto"/>
        <w:left w:val="none" w:sz="0" w:space="0" w:color="auto"/>
        <w:bottom w:val="none" w:sz="0" w:space="0" w:color="auto"/>
        <w:right w:val="none" w:sz="0" w:space="0" w:color="auto"/>
      </w:divBdr>
      <w:divsChild>
        <w:div w:id="1537697788">
          <w:marLeft w:val="0"/>
          <w:marRight w:val="0"/>
          <w:marTop w:val="0"/>
          <w:marBottom w:val="0"/>
          <w:divBdr>
            <w:top w:val="none" w:sz="0" w:space="0" w:color="auto"/>
            <w:left w:val="none" w:sz="0" w:space="0" w:color="auto"/>
            <w:bottom w:val="none" w:sz="0" w:space="0" w:color="auto"/>
            <w:right w:val="none" w:sz="0" w:space="0" w:color="auto"/>
          </w:divBdr>
        </w:div>
        <w:div w:id="1633514599">
          <w:marLeft w:val="0"/>
          <w:marRight w:val="0"/>
          <w:marTop w:val="0"/>
          <w:marBottom w:val="0"/>
          <w:divBdr>
            <w:top w:val="none" w:sz="0" w:space="0" w:color="auto"/>
            <w:left w:val="none" w:sz="0" w:space="0" w:color="auto"/>
            <w:bottom w:val="none" w:sz="0" w:space="0" w:color="auto"/>
            <w:right w:val="none" w:sz="0" w:space="0" w:color="auto"/>
          </w:divBdr>
        </w:div>
      </w:divsChild>
    </w:div>
    <w:div w:id="1037850294">
      <w:bodyDiv w:val="1"/>
      <w:marLeft w:val="0"/>
      <w:marRight w:val="0"/>
      <w:marTop w:val="0"/>
      <w:marBottom w:val="0"/>
      <w:divBdr>
        <w:top w:val="none" w:sz="0" w:space="0" w:color="auto"/>
        <w:left w:val="none" w:sz="0" w:space="0" w:color="auto"/>
        <w:bottom w:val="none" w:sz="0" w:space="0" w:color="auto"/>
        <w:right w:val="none" w:sz="0" w:space="0" w:color="auto"/>
      </w:divBdr>
      <w:divsChild>
        <w:div w:id="1520965241">
          <w:marLeft w:val="0"/>
          <w:marRight w:val="0"/>
          <w:marTop w:val="0"/>
          <w:marBottom w:val="0"/>
          <w:divBdr>
            <w:top w:val="none" w:sz="0" w:space="0" w:color="auto"/>
            <w:left w:val="none" w:sz="0" w:space="0" w:color="auto"/>
            <w:bottom w:val="none" w:sz="0" w:space="0" w:color="auto"/>
            <w:right w:val="none" w:sz="0" w:space="0" w:color="auto"/>
          </w:divBdr>
        </w:div>
        <w:div w:id="807281809">
          <w:marLeft w:val="0"/>
          <w:marRight w:val="0"/>
          <w:marTop w:val="0"/>
          <w:marBottom w:val="0"/>
          <w:divBdr>
            <w:top w:val="none" w:sz="0" w:space="0" w:color="auto"/>
            <w:left w:val="none" w:sz="0" w:space="0" w:color="auto"/>
            <w:bottom w:val="none" w:sz="0" w:space="0" w:color="auto"/>
            <w:right w:val="none" w:sz="0" w:space="0" w:color="auto"/>
          </w:divBdr>
        </w:div>
        <w:div w:id="1606647143">
          <w:marLeft w:val="0"/>
          <w:marRight w:val="0"/>
          <w:marTop w:val="0"/>
          <w:marBottom w:val="0"/>
          <w:divBdr>
            <w:top w:val="none" w:sz="0" w:space="0" w:color="auto"/>
            <w:left w:val="none" w:sz="0" w:space="0" w:color="auto"/>
            <w:bottom w:val="none" w:sz="0" w:space="0" w:color="auto"/>
            <w:right w:val="none" w:sz="0" w:space="0" w:color="auto"/>
          </w:divBdr>
        </w:div>
        <w:div w:id="365184439">
          <w:marLeft w:val="0"/>
          <w:marRight w:val="0"/>
          <w:marTop w:val="0"/>
          <w:marBottom w:val="0"/>
          <w:divBdr>
            <w:top w:val="none" w:sz="0" w:space="0" w:color="auto"/>
            <w:left w:val="none" w:sz="0" w:space="0" w:color="auto"/>
            <w:bottom w:val="none" w:sz="0" w:space="0" w:color="auto"/>
            <w:right w:val="none" w:sz="0" w:space="0" w:color="auto"/>
          </w:divBdr>
        </w:div>
        <w:div w:id="1008751868">
          <w:marLeft w:val="0"/>
          <w:marRight w:val="0"/>
          <w:marTop w:val="0"/>
          <w:marBottom w:val="0"/>
          <w:divBdr>
            <w:top w:val="none" w:sz="0" w:space="0" w:color="auto"/>
            <w:left w:val="none" w:sz="0" w:space="0" w:color="auto"/>
            <w:bottom w:val="none" w:sz="0" w:space="0" w:color="auto"/>
            <w:right w:val="none" w:sz="0" w:space="0" w:color="auto"/>
          </w:divBdr>
          <w:divsChild>
            <w:div w:id="445545749">
              <w:marLeft w:val="0"/>
              <w:marRight w:val="0"/>
              <w:marTop w:val="0"/>
              <w:marBottom w:val="0"/>
              <w:divBdr>
                <w:top w:val="none" w:sz="0" w:space="0" w:color="auto"/>
                <w:left w:val="none" w:sz="0" w:space="0" w:color="auto"/>
                <w:bottom w:val="none" w:sz="0" w:space="0" w:color="auto"/>
                <w:right w:val="none" w:sz="0" w:space="0" w:color="auto"/>
              </w:divBdr>
              <w:divsChild>
                <w:div w:id="549194450">
                  <w:marLeft w:val="0"/>
                  <w:marRight w:val="0"/>
                  <w:marTop w:val="0"/>
                  <w:marBottom w:val="0"/>
                  <w:divBdr>
                    <w:top w:val="none" w:sz="0" w:space="0" w:color="auto"/>
                    <w:left w:val="none" w:sz="0" w:space="0" w:color="auto"/>
                    <w:bottom w:val="none" w:sz="0" w:space="0" w:color="auto"/>
                    <w:right w:val="none" w:sz="0" w:space="0" w:color="auto"/>
                  </w:divBdr>
                </w:div>
              </w:divsChild>
            </w:div>
            <w:div w:id="10647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520">
      <w:bodyDiv w:val="1"/>
      <w:marLeft w:val="0"/>
      <w:marRight w:val="0"/>
      <w:marTop w:val="0"/>
      <w:marBottom w:val="0"/>
      <w:divBdr>
        <w:top w:val="none" w:sz="0" w:space="0" w:color="auto"/>
        <w:left w:val="none" w:sz="0" w:space="0" w:color="auto"/>
        <w:bottom w:val="none" w:sz="0" w:space="0" w:color="auto"/>
        <w:right w:val="none" w:sz="0" w:space="0" w:color="auto"/>
      </w:divBdr>
      <w:divsChild>
        <w:div w:id="1784762404">
          <w:marLeft w:val="0"/>
          <w:marRight w:val="0"/>
          <w:marTop w:val="0"/>
          <w:marBottom w:val="0"/>
          <w:divBdr>
            <w:top w:val="none" w:sz="0" w:space="0" w:color="auto"/>
            <w:left w:val="none" w:sz="0" w:space="0" w:color="auto"/>
            <w:bottom w:val="none" w:sz="0" w:space="0" w:color="auto"/>
            <w:right w:val="none" w:sz="0" w:space="0" w:color="auto"/>
          </w:divBdr>
        </w:div>
        <w:div w:id="562179127">
          <w:marLeft w:val="0"/>
          <w:marRight w:val="0"/>
          <w:marTop w:val="0"/>
          <w:marBottom w:val="0"/>
          <w:divBdr>
            <w:top w:val="none" w:sz="0" w:space="0" w:color="auto"/>
            <w:left w:val="none" w:sz="0" w:space="0" w:color="auto"/>
            <w:bottom w:val="none" w:sz="0" w:space="0" w:color="auto"/>
            <w:right w:val="none" w:sz="0" w:space="0" w:color="auto"/>
          </w:divBdr>
        </w:div>
      </w:divsChild>
    </w:div>
    <w:div w:id="1052732892">
      <w:bodyDiv w:val="1"/>
      <w:marLeft w:val="0"/>
      <w:marRight w:val="0"/>
      <w:marTop w:val="0"/>
      <w:marBottom w:val="0"/>
      <w:divBdr>
        <w:top w:val="none" w:sz="0" w:space="0" w:color="auto"/>
        <w:left w:val="none" w:sz="0" w:space="0" w:color="auto"/>
        <w:bottom w:val="none" w:sz="0" w:space="0" w:color="auto"/>
        <w:right w:val="none" w:sz="0" w:space="0" w:color="auto"/>
      </w:divBdr>
    </w:div>
    <w:div w:id="1053042956">
      <w:bodyDiv w:val="1"/>
      <w:marLeft w:val="0"/>
      <w:marRight w:val="0"/>
      <w:marTop w:val="0"/>
      <w:marBottom w:val="0"/>
      <w:divBdr>
        <w:top w:val="none" w:sz="0" w:space="0" w:color="auto"/>
        <w:left w:val="none" w:sz="0" w:space="0" w:color="auto"/>
        <w:bottom w:val="none" w:sz="0" w:space="0" w:color="auto"/>
        <w:right w:val="none" w:sz="0" w:space="0" w:color="auto"/>
      </w:divBdr>
      <w:divsChild>
        <w:div w:id="1131902989">
          <w:marLeft w:val="0"/>
          <w:marRight w:val="0"/>
          <w:marTop w:val="0"/>
          <w:marBottom w:val="0"/>
          <w:divBdr>
            <w:top w:val="none" w:sz="0" w:space="0" w:color="auto"/>
            <w:left w:val="none" w:sz="0" w:space="0" w:color="auto"/>
            <w:bottom w:val="none" w:sz="0" w:space="0" w:color="auto"/>
            <w:right w:val="none" w:sz="0" w:space="0" w:color="auto"/>
          </w:divBdr>
        </w:div>
        <w:div w:id="1006397979">
          <w:marLeft w:val="0"/>
          <w:marRight w:val="0"/>
          <w:marTop w:val="0"/>
          <w:marBottom w:val="0"/>
          <w:divBdr>
            <w:top w:val="none" w:sz="0" w:space="0" w:color="auto"/>
            <w:left w:val="none" w:sz="0" w:space="0" w:color="auto"/>
            <w:bottom w:val="none" w:sz="0" w:space="0" w:color="auto"/>
            <w:right w:val="none" w:sz="0" w:space="0" w:color="auto"/>
          </w:divBdr>
        </w:div>
      </w:divsChild>
    </w:div>
    <w:div w:id="1056586883">
      <w:bodyDiv w:val="1"/>
      <w:marLeft w:val="0"/>
      <w:marRight w:val="0"/>
      <w:marTop w:val="0"/>
      <w:marBottom w:val="0"/>
      <w:divBdr>
        <w:top w:val="none" w:sz="0" w:space="0" w:color="auto"/>
        <w:left w:val="none" w:sz="0" w:space="0" w:color="auto"/>
        <w:bottom w:val="none" w:sz="0" w:space="0" w:color="auto"/>
        <w:right w:val="none" w:sz="0" w:space="0" w:color="auto"/>
      </w:divBdr>
      <w:divsChild>
        <w:div w:id="702638156">
          <w:marLeft w:val="0"/>
          <w:marRight w:val="0"/>
          <w:marTop w:val="0"/>
          <w:marBottom w:val="0"/>
          <w:divBdr>
            <w:top w:val="none" w:sz="0" w:space="0" w:color="auto"/>
            <w:left w:val="none" w:sz="0" w:space="0" w:color="auto"/>
            <w:bottom w:val="none" w:sz="0" w:space="0" w:color="auto"/>
            <w:right w:val="none" w:sz="0" w:space="0" w:color="auto"/>
          </w:divBdr>
        </w:div>
        <w:div w:id="1528370579">
          <w:marLeft w:val="0"/>
          <w:marRight w:val="0"/>
          <w:marTop w:val="0"/>
          <w:marBottom w:val="0"/>
          <w:divBdr>
            <w:top w:val="none" w:sz="0" w:space="0" w:color="auto"/>
            <w:left w:val="none" w:sz="0" w:space="0" w:color="auto"/>
            <w:bottom w:val="none" w:sz="0" w:space="0" w:color="auto"/>
            <w:right w:val="none" w:sz="0" w:space="0" w:color="auto"/>
          </w:divBdr>
        </w:div>
        <w:div w:id="620651554">
          <w:marLeft w:val="0"/>
          <w:marRight w:val="0"/>
          <w:marTop w:val="0"/>
          <w:marBottom w:val="0"/>
          <w:divBdr>
            <w:top w:val="none" w:sz="0" w:space="0" w:color="auto"/>
            <w:left w:val="none" w:sz="0" w:space="0" w:color="auto"/>
            <w:bottom w:val="none" w:sz="0" w:space="0" w:color="auto"/>
            <w:right w:val="none" w:sz="0" w:space="0" w:color="auto"/>
          </w:divBdr>
        </w:div>
        <w:div w:id="135924510">
          <w:marLeft w:val="0"/>
          <w:marRight w:val="0"/>
          <w:marTop w:val="0"/>
          <w:marBottom w:val="0"/>
          <w:divBdr>
            <w:top w:val="none" w:sz="0" w:space="0" w:color="auto"/>
            <w:left w:val="none" w:sz="0" w:space="0" w:color="auto"/>
            <w:bottom w:val="none" w:sz="0" w:space="0" w:color="auto"/>
            <w:right w:val="none" w:sz="0" w:space="0" w:color="auto"/>
          </w:divBdr>
        </w:div>
        <w:div w:id="1105074711">
          <w:marLeft w:val="0"/>
          <w:marRight w:val="0"/>
          <w:marTop w:val="0"/>
          <w:marBottom w:val="0"/>
          <w:divBdr>
            <w:top w:val="none" w:sz="0" w:space="0" w:color="auto"/>
            <w:left w:val="none" w:sz="0" w:space="0" w:color="auto"/>
            <w:bottom w:val="none" w:sz="0" w:space="0" w:color="auto"/>
            <w:right w:val="none" w:sz="0" w:space="0" w:color="auto"/>
          </w:divBdr>
          <w:divsChild>
            <w:div w:id="107555615">
              <w:marLeft w:val="0"/>
              <w:marRight w:val="0"/>
              <w:marTop w:val="0"/>
              <w:marBottom w:val="0"/>
              <w:divBdr>
                <w:top w:val="none" w:sz="0" w:space="0" w:color="auto"/>
                <w:left w:val="none" w:sz="0" w:space="0" w:color="auto"/>
                <w:bottom w:val="none" w:sz="0" w:space="0" w:color="auto"/>
                <w:right w:val="none" w:sz="0" w:space="0" w:color="auto"/>
              </w:divBdr>
              <w:divsChild>
                <w:div w:id="162479418">
                  <w:marLeft w:val="0"/>
                  <w:marRight w:val="0"/>
                  <w:marTop w:val="0"/>
                  <w:marBottom w:val="0"/>
                  <w:divBdr>
                    <w:top w:val="none" w:sz="0" w:space="0" w:color="auto"/>
                    <w:left w:val="none" w:sz="0" w:space="0" w:color="auto"/>
                    <w:bottom w:val="none" w:sz="0" w:space="0" w:color="auto"/>
                    <w:right w:val="none" w:sz="0" w:space="0" w:color="auto"/>
                  </w:divBdr>
                </w:div>
              </w:divsChild>
            </w:div>
            <w:div w:id="13746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00552">
      <w:bodyDiv w:val="1"/>
      <w:marLeft w:val="0"/>
      <w:marRight w:val="0"/>
      <w:marTop w:val="0"/>
      <w:marBottom w:val="0"/>
      <w:divBdr>
        <w:top w:val="none" w:sz="0" w:space="0" w:color="auto"/>
        <w:left w:val="none" w:sz="0" w:space="0" w:color="auto"/>
        <w:bottom w:val="none" w:sz="0" w:space="0" w:color="auto"/>
        <w:right w:val="none" w:sz="0" w:space="0" w:color="auto"/>
      </w:divBdr>
    </w:div>
    <w:div w:id="1103039424">
      <w:bodyDiv w:val="1"/>
      <w:marLeft w:val="0"/>
      <w:marRight w:val="0"/>
      <w:marTop w:val="0"/>
      <w:marBottom w:val="0"/>
      <w:divBdr>
        <w:top w:val="none" w:sz="0" w:space="0" w:color="auto"/>
        <w:left w:val="none" w:sz="0" w:space="0" w:color="auto"/>
        <w:bottom w:val="none" w:sz="0" w:space="0" w:color="auto"/>
        <w:right w:val="none" w:sz="0" w:space="0" w:color="auto"/>
      </w:divBdr>
      <w:divsChild>
        <w:div w:id="1591311874">
          <w:marLeft w:val="0"/>
          <w:marRight w:val="0"/>
          <w:marTop w:val="0"/>
          <w:marBottom w:val="0"/>
          <w:divBdr>
            <w:top w:val="none" w:sz="0" w:space="0" w:color="auto"/>
            <w:left w:val="none" w:sz="0" w:space="0" w:color="auto"/>
            <w:bottom w:val="none" w:sz="0" w:space="0" w:color="auto"/>
            <w:right w:val="none" w:sz="0" w:space="0" w:color="auto"/>
          </w:divBdr>
        </w:div>
      </w:divsChild>
    </w:div>
    <w:div w:id="1179850080">
      <w:bodyDiv w:val="1"/>
      <w:marLeft w:val="0"/>
      <w:marRight w:val="0"/>
      <w:marTop w:val="0"/>
      <w:marBottom w:val="0"/>
      <w:divBdr>
        <w:top w:val="none" w:sz="0" w:space="0" w:color="auto"/>
        <w:left w:val="none" w:sz="0" w:space="0" w:color="auto"/>
        <w:bottom w:val="none" w:sz="0" w:space="0" w:color="auto"/>
        <w:right w:val="none" w:sz="0" w:space="0" w:color="auto"/>
      </w:divBdr>
      <w:divsChild>
        <w:div w:id="1283342031">
          <w:marLeft w:val="0"/>
          <w:marRight w:val="0"/>
          <w:marTop w:val="0"/>
          <w:marBottom w:val="0"/>
          <w:divBdr>
            <w:top w:val="none" w:sz="0" w:space="0" w:color="auto"/>
            <w:left w:val="none" w:sz="0" w:space="0" w:color="auto"/>
            <w:bottom w:val="none" w:sz="0" w:space="0" w:color="auto"/>
            <w:right w:val="none" w:sz="0" w:space="0" w:color="auto"/>
          </w:divBdr>
        </w:div>
        <w:div w:id="491945618">
          <w:marLeft w:val="0"/>
          <w:marRight w:val="0"/>
          <w:marTop w:val="0"/>
          <w:marBottom w:val="0"/>
          <w:divBdr>
            <w:top w:val="none" w:sz="0" w:space="0" w:color="auto"/>
            <w:left w:val="none" w:sz="0" w:space="0" w:color="auto"/>
            <w:bottom w:val="none" w:sz="0" w:space="0" w:color="auto"/>
            <w:right w:val="none" w:sz="0" w:space="0" w:color="auto"/>
          </w:divBdr>
        </w:div>
      </w:divsChild>
    </w:div>
    <w:div w:id="1203204579">
      <w:bodyDiv w:val="1"/>
      <w:marLeft w:val="0"/>
      <w:marRight w:val="0"/>
      <w:marTop w:val="0"/>
      <w:marBottom w:val="0"/>
      <w:divBdr>
        <w:top w:val="none" w:sz="0" w:space="0" w:color="auto"/>
        <w:left w:val="none" w:sz="0" w:space="0" w:color="auto"/>
        <w:bottom w:val="none" w:sz="0" w:space="0" w:color="auto"/>
        <w:right w:val="none" w:sz="0" w:space="0" w:color="auto"/>
      </w:divBdr>
      <w:divsChild>
        <w:div w:id="1181747876">
          <w:marLeft w:val="0"/>
          <w:marRight w:val="0"/>
          <w:marTop w:val="0"/>
          <w:marBottom w:val="0"/>
          <w:divBdr>
            <w:top w:val="none" w:sz="0" w:space="0" w:color="auto"/>
            <w:left w:val="none" w:sz="0" w:space="0" w:color="auto"/>
            <w:bottom w:val="none" w:sz="0" w:space="0" w:color="auto"/>
            <w:right w:val="none" w:sz="0" w:space="0" w:color="auto"/>
          </w:divBdr>
        </w:div>
        <w:div w:id="1246912924">
          <w:marLeft w:val="0"/>
          <w:marRight w:val="0"/>
          <w:marTop w:val="0"/>
          <w:marBottom w:val="0"/>
          <w:divBdr>
            <w:top w:val="none" w:sz="0" w:space="0" w:color="auto"/>
            <w:left w:val="none" w:sz="0" w:space="0" w:color="auto"/>
            <w:bottom w:val="none" w:sz="0" w:space="0" w:color="auto"/>
            <w:right w:val="none" w:sz="0" w:space="0" w:color="auto"/>
          </w:divBdr>
        </w:div>
      </w:divsChild>
    </w:div>
    <w:div w:id="1226797587">
      <w:bodyDiv w:val="1"/>
      <w:marLeft w:val="0"/>
      <w:marRight w:val="0"/>
      <w:marTop w:val="0"/>
      <w:marBottom w:val="0"/>
      <w:divBdr>
        <w:top w:val="none" w:sz="0" w:space="0" w:color="auto"/>
        <w:left w:val="none" w:sz="0" w:space="0" w:color="auto"/>
        <w:bottom w:val="none" w:sz="0" w:space="0" w:color="auto"/>
        <w:right w:val="none" w:sz="0" w:space="0" w:color="auto"/>
      </w:divBdr>
    </w:div>
    <w:div w:id="1279800779">
      <w:bodyDiv w:val="1"/>
      <w:marLeft w:val="0"/>
      <w:marRight w:val="0"/>
      <w:marTop w:val="0"/>
      <w:marBottom w:val="0"/>
      <w:divBdr>
        <w:top w:val="none" w:sz="0" w:space="0" w:color="auto"/>
        <w:left w:val="none" w:sz="0" w:space="0" w:color="auto"/>
        <w:bottom w:val="none" w:sz="0" w:space="0" w:color="auto"/>
        <w:right w:val="none" w:sz="0" w:space="0" w:color="auto"/>
      </w:divBdr>
    </w:div>
    <w:div w:id="1298340149">
      <w:bodyDiv w:val="1"/>
      <w:marLeft w:val="0"/>
      <w:marRight w:val="0"/>
      <w:marTop w:val="0"/>
      <w:marBottom w:val="0"/>
      <w:divBdr>
        <w:top w:val="none" w:sz="0" w:space="0" w:color="auto"/>
        <w:left w:val="none" w:sz="0" w:space="0" w:color="auto"/>
        <w:bottom w:val="none" w:sz="0" w:space="0" w:color="auto"/>
        <w:right w:val="none" w:sz="0" w:space="0" w:color="auto"/>
      </w:divBdr>
      <w:divsChild>
        <w:div w:id="295840131">
          <w:marLeft w:val="0"/>
          <w:marRight w:val="0"/>
          <w:marTop w:val="0"/>
          <w:marBottom w:val="0"/>
          <w:divBdr>
            <w:top w:val="none" w:sz="0" w:space="0" w:color="auto"/>
            <w:left w:val="none" w:sz="0" w:space="0" w:color="auto"/>
            <w:bottom w:val="none" w:sz="0" w:space="0" w:color="auto"/>
            <w:right w:val="none" w:sz="0" w:space="0" w:color="auto"/>
          </w:divBdr>
        </w:div>
        <w:div w:id="361130684">
          <w:marLeft w:val="0"/>
          <w:marRight w:val="0"/>
          <w:marTop w:val="0"/>
          <w:marBottom w:val="0"/>
          <w:divBdr>
            <w:top w:val="none" w:sz="0" w:space="0" w:color="auto"/>
            <w:left w:val="none" w:sz="0" w:space="0" w:color="auto"/>
            <w:bottom w:val="none" w:sz="0" w:space="0" w:color="auto"/>
            <w:right w:val="none" w:sz="0" w:space="0" w:color="auto"/>
          </w:divBdr>
        </w:div>
      </w:divsChild>
    </w:div>
    <w:div w:id="1364936546">
      <w:bodyDiv w:val="1"/>
      <w:marLeft w:val="0"/>
      <w:marRight w:val="0"/>
      <w:marTop w:val="0"/>
      <w:marBottom w:val="0"/>
      <w:divBdr>
        <w:top w:val="none" w:sz="0" w:space="0" w:color="auto"/>
        <w:left w:val="none" w:sz="0" w:space="0" w:color="auto"/>
        <w:bottom w:val="none" w:sz="0" w:space="0" w:color="auto"/>
        <w:right w:val="none" w:sz="0" w:space="0" w:color="auto"/>
      </w:divBdr>
    </w:div>
    <w:div w:id="1392926341">
      <w:bodyDiv w:val="1"/>
      <w:marLeft w:val="0"/>
      <w:marRight w:val="0"/>
      <w:marTop w:val="0"/>
      <w:marBottom w:val="0"/>
      <w:divBdr>
        <w:top w:val="none" w:sz="0" w:space="0" w:color="auto"/>
        <w:left w:val="none" w:sz="0" w:space="0" w:color="auto"/>
        <w:bottom w:val="none" w:sz="0" w:space="0" w:color="auto"/>
        <w:right w:val="none" w:sz="0" w:space="0" w:color="auto"/>
      </w:divBdr>
      <w:divsChild>
        <w:div w:id="971326968">
          <w:marLeft w:val="0"/>
          <w:marRight w:val="0"/>
          <w:marTop w:val="0"/>
          <w:marBottom w:val="0"/>
          <w:divBdr>
            <w:top w:val="none" w:sz="0" w:space="0" w:color="auto"/>
            <w:left w:val="none" w:sz="0" w:space="0" w:color="auto"/>
            <w:bottom w:val="none" w:sz="0" w:space="0" w:color="auto"/>
            <w:right w:val="none" w:sz="0" w:space="0" w:color="auto"/>
          </w:divBdr>
        </w:div>
        <w:div w:id="1472749039">
          <w:marLeft w:val="0"/>
          <w:marRight w:val="0"/>
          <w:marTop w:val="0"/>
          <w:marBottom w:val="0"/>
          <w:divBdr>
            <w:top w:val="none" w:sz="0" w:space="0" w:color="auto"/>
            <w:left w:val="none" w:sz="0" w:space="0" w:color="auto"/>
            <w:bottom w:val="none" w:sz="0" w:space="0" w:color="auto"/>
            <w:right w:val="none" w:sz="0" w:space="0" w:color="auto"/>
          </w:divBdr>
        </w:div>
        <w:div w:id="1158034163">
          <w:marLeft w:val="0"/>
          <w:marRight w:val="0"/>
          <w:marTop w:val="0"/>
          <w:marBottom w:val="0"/>
          <w:divBdr>
            <w:top w:val="none" w:sz="0" w:space="0" w:color="auto"/>
            <w:left w:val="none" w:sz="0" w:space="0" w:color="auto"/>
            <w:bottom w:val="none" w:sz="0" w:space="0" w:color="auto"/>
            <w:right w:val="none" w:sz="0" w:space="0" w:color="auto"/>
          </w:divBdr>
        </w:div>
        <w:div w:id="633876254">
          <w:marLeft w:val="0"/>
          <w:marRight w:val="0"/>
          <w:marTop w:val="0"/>
          <w:marBottom w:val="0"/>
          <w:divBdr>
            <w:top w:val="none" w:sz="0" w:space="0" w:color="auto"/>
            <w:left w:val="none" w:sz="0" w:space="0" w:color="auto"/>
            <w:bottom w:val="none" w:sz="0" w:space="0" w:color="auto"/>
            <w:right w:val="none" w:sz="0" w:space="0" w:color="auto"/>
          </w:divBdr>
        </w:div>
        <w:div w:id="664094090">
          <w:marLeft w:val="0"/>
          <w:marRight w:val="0"/>
          <w:marTop w:val="0"/>
          <w:marBottom w:val="0"/>
          <w:divBdr>
            <w:top w:val="none" w:sz="0" w:space="0" w:color="auto"/>
            <w:left w:val="none" w:sz="0" w:space="0" w:color="auto"/>
            <w:bottom w:val="none" w:sz="0" w:space="0" w:color="auto"/>
            <w:right w:val="none" w:sz="0" w:space="0" w:color="auto"/>
          </w:divBdr>
          <w:divsChild>
            <w:div w:id="1272543010">
              <w:marLeft w:val="0"/>
              <w:marRight w:val="0"/>
              <w:marTop w:val="0"/>
              <w:marBottom w:val="0"/>
              <w:divBdr>
                <w:top w:val="none" w:sz="0" w:space="0" w:color="auto"/>
                <w:left w:val="none" w:sz="0" w:space="0" w:color="auto"/>
                <w:bottom w:val="none" w:sz="0" w:space="0" w:color="auto"/>
                <w:right w:val="none" w:sz="0" w:space="0" w:color="auto"/>
              </w:divBdr>
              <w:divsChild>
                <w:div w:id="536818670">
                  <w:marLeft w:val="0"/>
                  <w:marRight w:val="0"/>
                  <w:marTop w:val="0"/>
                  <w:marBottom w:val="0"/>
                  <w:divBdr>
                    <w:top w:val="none" w:sz="0" w:space="0" w:color="auto"/>
                    <w:left w:val="none" w:sz="0" w:space="0" w:color="auto"/>
                    <w:bottom w:val="none" w:sz="0" w:space="0" w:color="auto"/>
                    <w:right w:val="none" w:sz="0" w:space="0" w:color="auto"/>
                  </w:divBdr>
                </w:div>
              </w:divsChild>
            </w:div>
            <w:div w:id="18946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3557">
      <w:bodyDiv w:val="1"/>
      <w:marLeft w:val="0"/>
      <w:marRight w:val="0"/>
      <w:marTop w:val="0"/>
      <w:marBottom w:val="0"/>
      <w:divBdr>
        <w:top w:val="none" w:sz="0" w:space="0" w:color="auto"/>
        <w:left w:val="none" w:sz="0" w:space="0" w:color="auto"/>
        <w:bottom w:val="none" w:sz="0" w:space="0" w:color="auto"/>
        <w:right w:val="none" w:sz="0" w:space="0" w:color="auto"/>
      </w:divBdr>
    </w:div>
    <w:div w:id="1462771057">
      <w:bodyDiv w:val="1"/>
      <w:marLeft w:val="0"/>
      <w:marRight w:val="0"/>
      <w:marTop w:val="0"/>
      <w:marBottom w:val="0"/>
      <w:divBdr>
        <w:top w:val="none" w:sz="0" w:space="0" w:color="auto"/>
        <w:left w:val="none" w:sz="0" w:space="0" w:color="auto"/>
        <w:bottom w:val="none" w:sz="0" w:space="0" w:color="auto"/>
        <w:right w:val="none" w:sz="0" w:space="0" w:color="auto"/>
      </w:divBdr>
      <w:divsChild>
        <w:div w:id="1937863222">
          <w:marLeft w:val="0"/>
          <w:marRight w:val="0"/>
          <w:marTop w:val="0"/>
          <w:marBottom w:val="0"/>
          <w:divBdr>
            <w:top w:val="none" w:sz="0" w:space="0" w:color="auto"/>
            <w:left w:val="none" w:sz="0" w:space="0" w:color="auto"/>
            <w:bottom w:val="none" w:sz="0" w:space="0" w:color="auto"/>
            <w:right w:val="none" w:sz="0" w:space="0" w:color="auto"/>
          </w:divBdr>
        </w:div>
        <w:div w:id="515340425">
          <w:marLeft w:val="0"/>
          <w:marRight w:val="0"/>
          <w:marTop w:val="0"/>
          <w:marBottom w:val="0"/>
          <w:divBdr>
            <w:top w:val="none" w:sz="0" w:space="0" w:color="auto"/>
            <w:left w:val="none" w:sz="0" w:space="0" w:color="auto"/>
            <w:bottom w:val="none" w:sz="0" w:space="0" w:color="auto"/>
            <w:right w:val="none" w:sz="0" w:space="0" w:color="auto"/>
          </w:divBdr>
        </w:div>
        <w:div w:id="1113285640">
          <w:marLeft w:val="0"/>
          <w:marRight w:val="0"/>
          <w:marTop w:val="0"/>
          <w:marBottom w:val="0"/>
          <w:divBdr>
            <w:top w:val="none" w:sz="0" w:space="0" w:color="auto"/>
            <w:left w:val="none" w:sz="0" w:space="0" w:color="auto"/>
            <w:bottom w:val="none" w:sz="0" w:space="0" w:color="auto"/>
            <w:right w:val="none" w:sz="0" w:space="0" w:color="auto"/>
          </w:divBdr>
        </w:div>
        <w:div w:id="452209307">
          <w:marLeft w:val="0"/>
          <w:marRight w:val="0"/>
          <w:marTop w:val="0"/>
          <w:marBottom w:val="0"/>
          <w:divBdr>
            <w:top w:val="none" w:sz="0" w:space="0" w:color="auto"/>
            <w:left w:val="none" w:sz="0" w:space="0" w:color="auto"/>
            <w:bottom w:val="none" w:sz="0" w:space="0" w:color="auto"/>
            <w:right w:val="none" w:sz="0" w:space="0" w:color="auto"/>
          </w:divBdr>
        </w:div>
        <w:div w:id="305940326">
          <w:marLeft w:val="0"/>
          <w:marRight w:val="0"/>
          <w:marTop w:val="0"/>
          <w:marBottom w:val="0"/>
          <w:divBdr>
            <w:top w:val="none" w:sz="0" w:space="0" w:color="auto"/>
            <w:left w:val="none" w:sz="0" w:space="0" w:color="auto"/>
            <w:bottom w:val="none" w:sz="0" w:space="0" w:color="auto"/>
            <w:right w:val="none" w:sz="0" w:space="0" w:color="auto"/>
          </w:divBdr>
        </w:div>
        <w:div w:id="1015035648">
          <w:marLeft w:val="0"/>
          <w:marRight w:val="0"/>
          <w:marTop w:val="0"/>
          <w:marBottom w:val="0"/>
          <w:divBdr>
            <w:top w:val="none" w:sz="0" w:space="0" w:color="auto"/>
            <w:left w:val="none" w:sz="0" w:space="0" w:color="auto"/>
            <w:bottom w:val="none" w:sz="0" w:space="0" w:color="auto"/>
            <w:right w:val="none" w:sz="0" w:space="0" w:color="auto"/>
          </w:divBdr>
        </w:div>
        <w:div w:id="559756334">
          <w:marLeft w:val="0"/>
          <w:marRight w:val="0"/>
          <w:marTop w:val="0"/>
          <w:marBottom w:val="0"/>
          <w:divBdr>
            <w:top w:val="none" w:sz="0" w:space="0" w:color="auto"/>
            <w:left w:val="none" w:sz="0" w:space="0" w:color="auto"/>
            <w:bottom w:val="none" w:sz="0" w:space="0" w:color="auto"/>
            <w:right w:val="none" w:sz="0" w:space="0" w:color="auto"/>
          </w:divBdr>
        </w:div>
        <w:div w:id="258366512">
          <w:marLeft w:val="0"/>
          <w:marRight w:val="0"/>
          <w:marTop w:val="30"/>
          <w:marBottom w:val="0"/>
          <w:divBdr>
            <w:top w:val="single" w:sz="6" w:space="11" w:color="CCCCCC"/>
            <w:left w:val="single" w:sz="6" w:space="11" w:color="CCCCCC"/>
            <w:bottom w:val="single" w:sz="6" w:space="11" w:color="CCCCCC"/>
            <w:right w:val="single" w:sz="6" w:space="11" w:color="CCCCCC"/>
          </w:divBdr>
          <w:divsChild>
            <w:div w:id="101071006">
              <w:marLeft w:val="0"/>
              <w:marRight w:val="0"/>
              <w:marTop w:val="0"/>
              <w:marBottom w:val="105"/>
              <w:divBdr>
                <w:top w:val="none" w:sz="0" w:space="0" w:color="auto"/>
                <w:left w:val="none" w:sz="0" w:space="0" w:color="auto"/>
                <w:bottom w:val="none" w:sz="0" w:space="0" w:color="auto"/>
                <w:right w:val="none" w:sz="0" w:space="0" w:color="auto"/>
              </w:divBdr>
              <w:divsChild>
                <w:div w:id="1015573098">
                  <w:marLeft w:val="0"/>
                  <w:marRight w:val="0"/>
                  <w:marTop w:val="0"/>
                  <w:marBottom w:val="0"/>
                  <w:divBdr>
                    <w:top w:val="none" w:sz="0" w:space="0" w:color="auto"/>
                    <w:left w:val="none" w:sz="0" w:space="0" w:color="auto"/>
                    <w:bottom w:val="none" w:sz="0" w:space="0" w:color="auto"/>
                    <w:right w:val="none" w:sz="0" w:space="0" w:color="auto"/>
                  </w:divBdr>
                  <w:divsChild>
                    <w:div w:id="13585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91892">
              <w:marLeft w:val="0"/>
              <w:marRight w:val="0"/>
              <w:marTop w:val="0"/>
              <w:marBottom w:val="150"/>
              <w:divBdr>
                <w:top w:val="none" w:sz="0" w:space="0" w:color="auto"/>
                <w:left w:val="none" w:sz="0" w:space="0" w:color="auto"/>
                <w:bottom w:val="none" w:sz="0" w:space="0" w:color="auto"/>
                <w:right w:val="none" w:sz="0" w:space="0" w:color="auto"/>
              </w:divBdr>
            </w:div>
          </w:divsChild>
        </w:div>
        <w:div w:id="1198540916">
          <w:marLeft w:val="0"/>
          <w:marRight w:val="0"/>
          <w:marTop w:val="0"/>
          <w:marBottom w:val="0"/>
          <w:divBdr>
            <w:top w:val="none" w:sz="0" w:space="0" w:color="auto"/>
            <w:left w:val="none" w:sz="0" w:space="0" w:color="auto"/>
            <w:bottom w:val="none" w:sz="0" w:space="0" w:color="auto"/>
            <w:right w:val="none" w:sz="0" w:space="0" w:color="auto"/>
          </w:divBdr>
        </w:div>
        <w:div w:id="589773960">
          <w:marLeft w:val="0"/>
          <w:marRight w:val="0"/>
          <w:marTop w:val="0"/>
          <w:marBottom w:val="0"/>
          <w:divBdr>
            <w:top w:val="none" w:sz="0" w:space="0" w:color="auto"/>
            <w:left w:val="none" w:sz="0" w:space="0" w:color="auto"/>
            <w:bottom w:val="none" w:sz="0" w:space="0" w:color="auto"/>
            <w:right w:val="none" w:sz="0" w:space="0" w:color="auto"/>
          </w:divBdr>
        </w:div>
        <w:div w:id="1462382768">
          <w:marLeft w:val="0"/>
          <w:marRight w:val="0"/>
          <w:marTop w:val="0"/>
          <w:marBottom w:val="0"/>
          <w:divBdr>
            <w:top w:val="none" w:sz="0" w:space="0" w:color="auto"/>
            <w:left w:val="none" w:sz="0" w:space="0" w:color="auto"/>
            <w:bottom w:val="none" w:sz="0" w:space="0" w:color="auto"/>
            <w:right w:val="none" w:sz="0" w:space="0" w:color="auto"/>
          </w:divBdr>
        </w:div>
      </w:divsChild>
    </w:div>
    <w:div w:id="1522015180">
      <w:bodyDiv w:val="1"/>
      <w:marLeft w:val="0"/>
      <w:marRight w:val="0"/>
      <w:marTop w:val="0"/>
      <w:marBottom w:val="0"/>
      <w:divBdr>
        <w:top w:val="none" w:sz="0" w:space="0" w:color="auto"/>
        <w:left w:val="none" w:sz="0" w:space="0" w:color="auto"/>
        <w:bottom w:val="none" w:sz="0" w:space="0" w:color="auto"/>
        <w:right w:val="none" w:sz="0" w:space="0" w:color="auto"/>
      </w:divBdr>
    </w:div>
    <w:div w:id="1547183803">
      <w:bodyDiv w:val="1"/>
      <w:marLeft w:val="0"/>
      <w:marRight w:val="0"/>
      <w:marTop w:val="0"/>
      <w:marBottom w:val="0"/>
      <w:divBdr>
        <w:top w:val="none" w:sz="0" w:space="0" w:color="auto"/>
        <w:left w:val="none" w:sz="0" w:space="0" w:color="auto"/>
        <w:bottom w:val="none" w:sz="0" w:space="0" w:color="auto"/>
        <w:right w:val="none" w:sz="0" w:space="0" w:color="auto"/>
      </w:divBdr>
    </w:div>
    <w:div w:id="1548102283">
      <w:bodyDiv w:val="1"/>
      <w:marLeft w:val="0"/>
      <w:marRight w:val="0"/>
      <w:marTop w:val="0"/>
      <w:marBottom w:val="0"/>
      <w:divBdr>
        <w:top w:val="none" w:sz="0" w:space="0" w:color="auto"/>
        <w:left w:val="none" w:sz="0" w:space="0" w:color="auto"/>
        <w:bottom w:val="none" w:sz="0" w:space="0" w:color="auto"/>
        <w:right w:val="none" w:sz="0" w:space="0" w:color="auto"/>
      </w:divBdr>
      <w:divsChild>
        <w:div w:id="86511182">
          <w:marLeft w:val="0"/>
          <w:marRight w:val="0"/>
          <w:marTop w:val="0"/>
          <w:marBottom w:val="0"/>
          <w:divBdr>
            <w:top w:val="none" w:sz="0" w:space="0" w:color="auto"/>
            <w:left w:val="none" w:sz="0" w:space="0" w:color="auto"/>
            <w:bottom w:val="none" w:sz="0" w:space="0" w:color="auto"/>
            <w:right w:val="none" w:sz="0" w:space="0" w:color="auto"/>
          </w:divBdr>
        </w:div>
        <w:div w:id="1317610331">
          <w:marLeft w:val="0"/>
          <w:marRight w:val="0"/>
          <w:marTop w:val="0"/>
          <w:marBottom w:val="0"/>
          <w:divBdr>
            <w:top w:val="none" w:sz="0" w:space="0" w:color="auto"/>
            <w:left w:val="none" w:sz="0" w:space="0" w:color="auto"/>
            <w:bottom w:val="none" w:sz="0" w:space="0" w:color="auto"/>
            <w:right w:val="none" w:sz="0" w:space="0" w:color="auto"/>
          </w:divBdr>
        </w:div>
      </w:divsChild>
    </w:div>
    <w:div w:id="1576086654">
      <w:bodyDiv w:val="1"/>
      <w:marLeft w:val="0"/>
      <w:marRight w:val="0"/>
      <w:marTop w:val="0"/>
      <w:marBottom w:val="0"/>
      <w:divBdr>
        <w:top w:val="none" w:sz="0" w:space="0" w:color="auto"/>
        <w:left w:val="none" w:sz="0" w:space="0" w:color="auto"/>
        <w:bottom w:val="none" w:sz="0" w:space="0" w:color="auto"/>
        <w:right w:val="none" w:sz="0" w:space="0" w:color="auto"/>
      </w:divBdr>
    </w:div>
    <w:div w:id="1620724576">
      <w:bodyDiv w:val="1"/>
      <w:marLeft w:val="0"/>
      <w:marRight w:val="0"/>
      <w:marTop w:val="0"/>
      <w:marBottom w:val="0"/>
      <w:divBdr>
        <w:top w:val="none" w:sz="0" w:space="0" w:color="auto"/>
        <w:left w:val="none" w:sz="0" w:space="0" w:color="auto"/>
        <w:bottom w:val="none" w:sz="0" w:space="0" w:color="auto"/>
        <w:right w:val="none" w:sz="0" w:space="0" w:color="auto"/>
      </w:divBdr>
    </w:div>
    <w:div w:id="1671325107">
      <w:bodyDiv w:val="1"/>
      <w:marLeft w:val="0"/>
      <w:marRight w:val="0"/>
      <w:marTop w:val="0"/>
      <w:marBottom w:val="0"/>
      <w:divBdr>
        <w:top w:val="none" w:sz="0" w:space="0" w:color="auto"/>
        <w:left w:val="none" w:sz="0" w:space="0" w:color="auto"/>
        <w:bottom w:val="none" w:sz="0" w:space="0" w:color="auto"/>
        <w:right w:val="none" w:sz="0" w:space="0" w:color="auto"/>
      </w:divBdr>
    </w:div>
    <w:div w:id="1729305704">
      <w:bodyDiv w:val="1"/>
      <w:marLeft w:val="0"/>
      <w:marRight w:val="0"/>
      <w:marTop w:val="0"/>
      <w:marBottom w:val="0"/>
      <w:divBdr>
        <w:top w:val="none" w:sz="0" w:space="0" w:color="auto"/>
        <w:left w:val="none" w:sz="0" w:space="0" w:color="auto"/>
        <w:bottom w:val="none" w:sz="0" w:space="0" w:color="auto"/>
        <w:right w:val="none" w:sz="0" w:space="0" w:color="auto"/>
      </w:divBdr>
      <w:divsChild>
        <w:div w:id="1376272817">
          <w:marLeft w:val="0"/>
          <w:marRight w:val="0"/>
          <w:marTop w:val="0"/>
          <w:marBottom w:val="0"/>
          <w:divBdr>
            <w:top w:val="none" w:sz="0" w:space="0" w:color="auto"/>
            <w:left w:val="none" w:sz="0" w:space="0" w:color="auto"/>
            <w:bottom w:val="none" w:sz="0" w:space="0" w:color="auto"/>
            <w:right w:val="none" w:sz="0" w:space="0" w:color="auto"/>
          </w:divBdr>
        </w:div>
        <w:div w:id="1291208231">
          <w:marLeft w:val="0"/>
          <w:marRight w:val="0"/>
          <w:marTop w:val="0"/>
          <w:marBottom w:val="0"/>
          <w:divBdr>
            <w:top w:val="none" w:sz="0" w:space="0" w:color="auto"/>
            <w:left w:val="none" w:sz="0" w:space="0" w:color="auto"/>
            <w:bottom w:val="none" w:sz="0" w:space="0" w:color="auto"/>
            <w:right w:val="none" w:sz="0" w:space="0" w:color="auto"/>
          </w:divBdr>
        </w:div>
      </w:divsChild>
    </w:div>
    <w:div w:id="1742673289">
      <w:bodyDiv w:val="1"/>
      <w:marLeft w:val="0"/>
      <w:marRight w:val="0"/>
      <w:marTop w:val="0"/>
      <w:marBottom w:val="0"/>
      <w:divBdr>
        <w:top w:val="none" w:sz="0" w:space="0" w:color="auto"/>
        <w:left w:val="none" w:sz="0" w:space="0" w:color="auto"/>
        <w:bottom w:val="none" w:sz="0" w:space="0" w:color="auto"/>
        <w:right w:val="none" w:sz="0" w:space="0" w:color="auto"/>
      </w:divBdr>
      <w:divsChild>
        <w:div w:id="1982804999">
          <w:marLeft w:val="0"/>
          <w:marRight w:val="0"/>
          <w:marTop w:val="0"/>
          <w:marBottom w:val="0"/>
          <w:divBdr>
            <w:top w:val="none" w:sz="0" w:space="0" w:color="auto"/>
            <w:left w:val="none" w:sz="0" w:space="0" w:color="auto"/>
            <w:bottom w:val="none" w:sz="0" w:space="0" w:color="auto"/>
            <w:right w:val="none" w:sz="0" w:space="0" w:color="auto"/>
          </w:divBdr>
        </w:div>
        <w:div w:id="59525254">
          <w:marLeft w:val="0"/>
          <w:marRight w:val="0"/>
          <w:marTop w:val="0"/>
          <w:marBottom w:val="0"/>
          <w:divBdr>
            <w:top w:val="none" w:sz="0" w:space="0" w:color="auto"/>
            <w:left w:val="none" w:sz="0" w:space="0" w:color="auto"/>
            <w:bottom w:val="none" w:sz="0" w:space="0" w:color="auto"/>
            <w:right w:val="none" w:sz="0" w:space="0" w:color="auto"/>
          </w:divBdr>
        </w:div>
      </w:divsChild>
    </w:div>
    <w:div w:id="1766999504">
      <w:bodyDiv w:val="1"/>
      <w:marLeft w:val="0"/>
      <w:marRight w:val="0"/>
      <w:marTop w:val="0"/>
      <w:marBottom w:val="0"/>
      <w:divBdr>
        <w:top w:val="none" w:sz="0" w:space="0" w:color="auto"/>
        <w:left w:val="none" w:sz="0" w:space="0" w:color="auto"/>
        <w:bottom w:val="none" w:sz="0" w:space="0" w:color="auto"/>
        <w:right w:val="none" w:sz="0" w:space="0" w:color="auto"/>
      </w:divBdr>
    </w:div>
    <w:div w:id="1820344790">
      <w:bodyDiv w:val="1"/>
      <w:marLeft w:val="0"/>
      <w:marRight w:val="0"/>
      <w:marTop w:val="0"/>
      <w:marBottom w:val="0"/>
      <w:divBdr>
        <w:top w:val="none" w:sz="0" w:space="0" w:color="auto"/>
        <w:left w:val="none" w:sz="0" w:space="0" w:color="auto"/>
        <w:bottom w:val="none" w:sz="0" w:space="0" w:color="auto"/>
        <w:right w:val="none" w:sz="0" w:space="0" w:color="auto"/>
      </w:divBdr>
      <w:divsChild>
        <w:div w:id="596136415">
          <w:marLeft w:val="0"/>
          <w:marRight w:val="0"/>
          <w:marTop w:val="0"/>
          <w:marBottom w:val="0"/>
          <w:divBdr>
            <w:top w:val="none" w:sz="0" w:space="0" w:color="auto"/>
            <w:left w:val="none" w:sz="0" w:space="0" w:color="auto"/>
            <w:bottom w:val="none" w:sz="0" w:space="0" w:color="auto"/>
            <w:right w:val="none" w:sz="0" w:space="0" w:color="auto"/>
          </w:divBdr>
        </w:div>
        <w:div w:id="1905018778">
          <w:marLeft w:val="0"/>
          <w:marRight w:val="0"/>
          <w:marTop w:val="0"/>
          <w:marBottom w:val="0"/>
          <w:divBdr>
            <w:top w:val="none" w:sz="0" w:space="0" w:color="auto"/>
            <w:left w:val="none" w:sz="0" w:space="0" w:color="auto"/>
            <w:bottom w:val="none" w:sz="0" w:space="0" w:color="auto"/>
            <w:right w:val="none" w:sz="0" w:space="0" w:color="auto"/>
          </w:divBdr>
        </w:div>
      </w:divsChild>
    </w:div>
    <w:div w:id="1892956981">
      <w:bodyDiv w:val="1"/>
      <w:marLeft w:val="0"/>
      <w:marRight w:val="0"/>
      <w:marTop w:val="0"/>
      <w:marBottom w:val="0"/>
      <w:divBdr>
        <w:top w:val="none" w:sz="0" w:space="0" w:color="auto"/>
        <w:left w:val="none" w:sz="0" w:space="0" w:color="auto"/>
        <w:bottom w:val="none" w:sz="0" w:space="0" w:color="auto"/>
        <w:right w:val="none" w:sz="0" w:space="0" w:color="auto"/>
      </w:divBdr>
    </w:div>
    <w:div w:id="1993092883">
      <w:bodyDiv w:val="1"/>
      <w:marLeft w:val="0"/>
      <w:marRight w:val="0"/>
      <w:marTop w:val="0"/>
      <w:marBottom w:val="0"/>
      <w:divBdr>
        <w:top w:val="none" w:sz="0" w:space="0" w:color="auto"/>
        <w:left w:val="none" w:sz="0" w:space="0" w:color="auto"/>
        <w:bottom w:val="none" w:sz="0" w:space="0" w:color="auto"/>
        <w:right w:val="none" w:sz="0" w:space="0" w:color="auto"/>
      </w:divBdr>
      <w:divsChild>
        <w:div w:id="330912889">
          <w:marLeft w:val="0"/>
          <w:marRight w:val="0"/>
          <w:marTop w:val="0"/>
          <w:marBottom w:val="0"/>
          <w:divBdr>
            <w:top w:val="none" w:sz="0" w:space="0" w:color="auto"/>
            <w:left w:val="none" w:sz="0" w:space="0" w:color="auto"/>
            <w:bottom w:val="none" w:sz="0" w:space="0" w:color="auto"/>
            <w:right w:val="none" w:sz="0" w:space="0" w:color="auto"/>
          </w:divBdr>
        </w:div>
        <w:div w:id="1255480582">
          <w:marLeft w:val="0"/>
          <w:marRight w:val="0"/>
          <w:marTop w:val="0"/>
          <w:marBottom w:val="0"/>
          <w:divBdr>
            <w:top w:val="none" w:sz="0" w:space="0" w:color="auto"/>
            <w:left w:val="none" w:sz="0" w:space="0" w:color="auto"/>
            <w:bottom w:val="none" w:sz="0" w:space="0" w:color="auto"/>
            <w:right w:val="none" w:sz="0" w:space="0" w:color="auto"/>
          </w:divBdr>
        </w:div>
      </w:divsChild>
    </w:div>
    <w:div w:id="2007123663">
      <w:bodyDiv w:val="1"/>
      <w:marLeft w:val="0"/>
      <w:marRight w:val="0"/>
      <w:marTop w:val="0"/>
      <w:marBottom w:val="0"/>
      <w:divBdr>
        <w:top w:val="none" w:sz="0" w:space="0" w:color="auto"/>
        <w:left w:val="none" w:sz="0" w:space="0" w:color="auto"/>
        <w:bottom w:val="none" w:sz="0" w:space="0" w:color="auto"/>
        <w:right w:val="none" w:sz="0" w:space="0" w:color="auto"/>
      </w:divBdr>
    </w:div>
    <w:div w:id="2035107162">
      <w:bodyDiv w:val="1"/>
      <w:marLeft w:val="0"/>
      <w:marRight w:val="0"/>
      <w:marTop w:val="0"/>
      <w:marBottom w:val="0"/>
      <w:divBdr>
        <w:top w:val="none" w:sz="0" w:space="0" w:color="auto"/>
        <w:left w:val="none" w:sz="0" w:space="0" w:color="auto"/>
        <w:bottom w:val="none" w:sz="0" w:space="0" w:color="auto"/>
        <w:right w:val="none" w:sz="0" w:space="0" w:color="auto"/>
      </w:divBdr>
      <w:divsChild>
        <w:div w:id="777457103">
          <w:marLeft w:val="0"/>
          <w:marRight w:val="0"/>
          <w:marTop w:val="0"/>
          <w:marBottom w:val="0"/>
          <w:divBdr>
            <w:top w:val="none" w:sz="0" w:space="0" w:color="auto"/>
            <w:left w:val="none" w:sz="0" w:space="0" w:color="auto"/>
            <w:bottom w:val="none" w:sz="0" w:space="0" w:color="auto"/>
            <w:right w:val="none" w:sz="0" w:space="0" w:color="auto"/>
          </w:divBdr>
        </w:div>
        <w:div w:id="1450974276">
          <w:marLeft w:val="0"/>
          <w:marRight w:val="0"/>
          <w:marTop w:val="0"/>
          <w:marBottom w:val="0"/>
          <w:divBdr>
            <w:top w:val="none" w:sz="0" w:space="0" w:color="auto"/>
            <w:left w:val="none" w:sz="0" w:space="0" w:color="auto"/>
            <w:bottom w:val="none" w:sz="0" w:space="0" w:color="auto"/>
            <w:right w:val="none" w:sz="0" w:space="0" w:color="auto"/>
          </w:divBdr>
        </w:div>
      </w:divsChild>
    </w:div>
    <w:div w:id="2041124504">
      <w:bodyDiv w:val="1"/>
      <w:marLeft w:val="0"/>
      <w:marRight w:val="0"/>
      <w:marTop w:val="0"/>
      <w:marBottom w:val="0"/>
      <w:divBdr>
        <w:top w:val="none" w:sz="0" w:space="0" w:color="auto"/>
        <w:left w:val="none" w:sz="0" w:space="0" w:color="auto"/>
        <w:bottom w:val="none" w:sz="0" w:space="0" w:color="auto"/>
        <w:right w:val="none" w:sz="0" w:space="0" w:color="auto"/>
      </w:divBdr>
      <w:divsChild>
        <w:div w:id="1894654261">
          <w:marLeft w:val="0"/>
          <w:marRight w:val="0"/>
          <w:marTop w:val="0"/>
          <w:marBottom w:val="0"/>
          <w:divBdr>
            <w:top w:val="none" w:sz="0" w:space="0" w:color="auto"/>
            <w:left w:val="none" w:sz="0" w:space="0" w:color="auto"/>
            <w:bottom w:val="none" w:sz="0" w:space="0" w:color="auto"/>
            <w:right w:val="none" w:sz="0" w:space="0" w:color="auto"/>
          </w:divBdr>
        </w:div>
      </w:divsChild>
    </w:div>
    <w:div w:id="2044402219">
      <w:bodyDiv w:val="1"/>
      <w:marLeft w:val="0"/>
      <w:marRight w:val="0"/>
      <w:marTop w:val="0"/>
      <w:marBottom w:val="0"/>
      <w:divBdr>
        <w:top w:val="none" w:sz="0" w:space="0" w:color="auto"/>
        <w:left w:val="none" w:sz="0" w:space="0" w:color="auto"/>
        <w:bottom w:val="none" w:sz="0" w:space="0" w:color="auto"/>
        <w:right w:val="none" w:sz="0" w:space="0" w:color="auto"/>
      </w:divBdr>
      <w:divsChild>
        <w:div w:id="1367681983">
          <w:marLeft w:val="0"/>
          <w:marRight w:val="0"/>
          <w:marTop w:val="0"/>
          <w:marBottom w:val="0"/>
          <w:divBdr>
            <w:top w:val="none" w:sz="0" w:space="0" w:color="auto"/>
            <w:left w:val="none" w:sz="0" w:space="0" w:color="auto"/>
            <w:bottom w:val="none" w:sz="0" w:space="0" w:color="auto"/>
            <w:right w:val="none" w:sz="0" w:space="0" w:color="auto"/>
          </w:divBdr>
        </w:div>
        <w:div w:id="1194341029">
          <w:marLeft w:val="0"/>
          <w:marRight w:val="0"/>
          <w:marTop w:val="0"/>
          <w:marBottom w:val="0"/>
          <w:divBdr>
            <w:top w:val="none" w:sz="0" w:space="0" w:color="auto"/>
            <w:left w:val="none" w:sz="0" w:space="0" w:color="auto"/>
            <w:bottom w:val="none" w:sz="0" w:space="0" w:color="auto"/>
            <w:right w:val="none" w:sz="0" w:space="0" w:color="auto"/>
          </w:divBdr>
        </w:div>
      </w:divsChild>
    </w:div>
    <w:div w:id="2047638492">
      <w:bodyDiv w:val="1"/>
      <w:marLeft w:val="0"/>
      <w:marRight w:val="0"/>
      <w:marTop w:val="0"/>
      <w:marBottom w:val="0"/>
      <w:divBdr>
        <w:top w:val="none" w:sz="0" w:space="0" w:color="auto"/>
        <w:left w:val="none" w:sz="0" w:space="0" w:color="auto"/>
        <w:bottom w:val="none" w:sz="0" w:space="0" w:color="auto"/>
        <w:right w:val="none" w:sz="0" w:space="0" w:color="auto"/>
      </w:divBdr>
    </w:div>
    <w:div w:id="2059544664">
      <w:bodyDiv w:val="1"/>
      <w:marLeft w:val="0"/>
      <w:marRight w:val="0"/>
      <w:marTop w:val="0"/>
      <w:marBottom w:val="0"/>
      <w:divBdr>
        <w:top w:val="none" w:sz="0" w:space="0" w:color="auto"/>
        <w:left w:val="none" w:sz="0" w:space="0" w:color="auto"/>
        <w:bottom w:val="none" w:sz="0" w:space="0" w:color="auto"/>
        <w:right w:val="none" w:sz="0" w:space="0" w:color="auto"/>
      </w:divBdr>
      <w:divsChild>
        <w:div w:id="1298679965">
          <w:marLeft w:val="0"/>
          <w:marRight w:val="0"/>
          <w:marTop w:val="0"/>
          <w:marBottom w:val="0"/>
          <w:divBdr>
            <w:top w:val="none" w:sz="0" w:space="0" w:color="auto"/>
            <w:left w:val="none" w:sz="0" w:space="0" w:color="auto"/>
            <w:bottom w:val="none" w:sz="0" w:space="0" w:color="auto"/>
            <w:right w:val="none" w:sz="0" w:space="0" w:color="auto"/>
          </w:divBdr>
        </w:div>
        <w:div w:id="1051882831">
          <w:marLeft w:val="0"/>
          <w:marRight w:val="0"/>
          <w:marTop w:val="0"/>
          <w:marBottom w:val="0"/>
          <w:divBdr>
            <w:top w:val="none" w:sz="0" w:space="0" w:color="auto"/>
            <w:left w:val="none" w:sz="0" w:space="0" w:color="auto"/>
            <w:bottom w:val="none" w:sz="0" w:space="0" w:color="auto"/>
            <w:right w:val="none" w:sz="0" w:space="0" w:color="auto"/>
          </w:divBdr>
        </w:div>
      </w:divsChild>
    </w:div>
    <w:div w:id="2079014366">
      <w:bodyDiv w:val="1"/>
      <w:marLeft w:val="0"/>
      <w:marRight w:val="0"/>
      <w:marTop w:val="0"/>
      <w:marBottom w:val="0"/>
      <w:divBdr>
        <w:top w:val="none" w:sz="0" w:space="0" w:color="auto"/>
        <w:left w:val="none" w:sz="0" w:space="0" w:color="auto"/>
        <w:bottom w:val="none" w:sz="0" w:space="0" w:color="auto"/>
        <w:right w:val="none" w:sz="0" w:space="0" w:color="auto"/>
      </w:divBdr>
      <w:divsChild>
        <w:div w:id="931356376">
          <w:marLeft w:val="0"/>
          <w:marRight w:val="0"/>
          <w:marTop w:val="0"/>
          <w:marBottom w:val="0"/>
          <w:divBdr>
            <w:top w:val="none" w:sz="0" w:space="0" w:color="auto"/>
            <w:left w:val="none" w:sz="0" w:space="0" w:color="auto"/>
            <w:bottom w:val="none" w:sz="0" w:space="0" w:color="auto"/>
            <w:right w:val="none" w:sz="0" w:space="0" w:color="auto"/>
          </w:divBdr>
        </w:div>
        <w:div w:id="595209327">
          <w:marLeft w:val="0"/>
          <w:marRight w:val="0"/>
          <w:marTop w:val="0"/>
          <w:marBottom w:val="0"/>
          <w:divBdr>
            <w:top w:val="none" w:sz="0" w:space="0" w:color="auto"/>
            <w:left w:val="none" w:sz="0" w:space="0" w:color="auto"/>
            <w:bottom w:val="none" w:sz="0" w:space="0" w:color="auto"/>
            <w:right w:val="none" w:sz="0" w:space="0" w:color="auto"/>
          </w:divBdr>
        </w:div>
        <w:div w:id="716053567">
          <w:marLeft w:val="0"/>
          <w:marRight w:val="0"/>
          <w:marTop w:val="0"/>
          <w:marBottom w:val="0"/>
          <w:divBdr>
            <w:top w:val="none" w:sz="0" w:space="0" w:color="auto"/>
            <w:left w:val="none" w:sz="0" w:space="0" w:color="auto"/>
            <w:bottom w:val="none" w:sz="0" w:space="0" w:color="auto"/>
            <w:right w:val="none" w:sz="0" w:space="0" w:color="auto"/>
          </w:divBdr>
        </w:div>
        <w:div w:id="827982967">
          <w:marLeft w:val="0"/>
          <w:marRight w:val="0"/>
          <w:marTop w:val="0"/>
          <w:marBottom w:val="0"/>
          <w:divBdr>
            <w:top w:val="none" w:sz="0" w:space="0" w:color="auto"/>
            <w:left w:val="none" w:sz="0" w:space="0" w:color="auto"/>
            <w:bottom w:val="none" w:sz="0" w:space="0" w:color="auto"/>
            <w:right w:val="none" w:sz="0" w:space="0" w:color="auto"/>
          </w:divBdr>
        </w:div>
        <w:div w:id="1214737406">
          <w:marLeft w:val="0"/>
          <w:marRight w:val="0"/>
          <w:marTop w:val="0"/>
          <w:marBottom w:val="0"/>
          <w:divBdr>
            <w:top w:val="none" w:sz="0" w:space="0" w:color="auto"/>
            <w:left w:val="none" w:sz="0" w:space="0" w:color="auto"/>
            <w:bottom w:val="none" w:sz="0" w:space="0" w:color="auto"/>
            <w:right w:val="none" w:sz="0" w:space="0" w:color="auto"/>
          </w:divBdr>
          <w:divsChild>
            <w:div w:id="1882016223">
              <w:marLeft w:val="0"/>
              <w:marRight w:val="0"/>
              <w:marTop w:val="0"/>
              <w:marBottom w:val="0"/>
              <w:divBdr>
                <w:top w:val="none" w:sz="0" w:space="0" w:color="auto"/>
                <w:left w:val="none" w:sz="0" w:space="0" w:color="auto"/>
                <w:bottom w:val="none" w:sz="0" w:space="0" w:color="auto"/>
                <w:right w:val="none" w:sz="0" w:space="0" w:color="auto"/>
              </w:divBdr>
              <w:divsChild>
                <w:div w:id="1659186018">
                  <w:marLeft w:val="0"/>
                  <w:marRight w:val="0"/>
                  <w:marTop w:val="0"/>
                  <w:marBottom w:val="0"/>
                  <w:divBdr>
                    <w:top w:val="none" w:sz="0" w:space="0" w:color="auto"/>
                    <w:left w:val="none" w:sz="0" w:space="0" w:color="auto"/>
                    <w:bottom w:val="none" w:sz="0" w:space="0" w:color="auto"/>
                    <w:right w:val="none" w:sz="0" w:space="0" w:color="auto"/>
                  </w:divBdr>
                </w:div>
              </w:divsChild>
            </w:div>
            <w:div w:id="5395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5575">
      <w:bodyDiv w:val="1"/>
      <w:marLeft w:val="0"/>
      <w:marRight w:val="0"/>
      <w:marTop w:val="0"/>
      <w:marBottom w:val="0"/>
      <w:divBdr>
        <w:top w:val="none" w:sz="0" w:space="0" w:color="auto"/>
        <w:left w:val="none" w:sz="0" w:space="0" w:color="auto"/>
        <w:bottom w:val="none" w:sz="0" w:space="0" w:color="auto"/>
        <w:right w:val="none" w:sz="0" w:space="0" w:color="auto"/>
      </w:divBdr>
      <w:divsChild>
        <w:div w:id="1452238818">
          <w:marLeft w:val="0"/>
          <w:marRight w:val="0"/>
          <w:marTop w:val="0"/>
          <w:marBottom w:val="0"/>
          <w:divBdr>
            <w:top w:val="none" w:sz="0" w:space="0" w:color="auto"/>
            <w:left w:val="none" w:sz="0" w:space="0" w:color="auto"/>
            <w:bottom w:val="none" w:sz="0" w:space="0" w:color="auto"/>
            <w:right w:val="none" w:sz="0" w:space="0" w:color="auto"/>
          </w:divBdr>
        </w:div>
        <w:div w:id="1704865264">
          <w:marLeft w:val="0"/>
          <w:marRight w:val="0"/>
          <w:marTop w:val="0"/>
          <w:marBottom w:val="0"/>
          <w:divBdr>
            <w:top w:val="none" w:sz="0" w:space="0" w:color="auto"/>
            <w:left w:val="none" w:sz="0" w:space="0" w:color="auto"/>
            <w:bottom w:val="none" w:sz="0" w:space="0" w:color="auto"/>
            <w:right w:val="none" w:sz="0" w:space="0" w:color="auto"/>
          </w:divBdr>
        </w:div>
        <w:div w:id="1720669518">
          <w:marLeft w:val="0"/>
          <w:marRight w:val="0"/>
          <w:marTop w:val="0"/>
          <w:marBottom w:val="0"/>
          <w:divBdr>
            <w:top w:val="none" w:sz="0" w:space="0" w:color="auto"/>
            <w:left w:val="none" w:sz="0" w:space="0" w:color="auto"/>
            <w:bottom w:val="none" w:sz="0" w:space="0" w:color="auto"/>
            <w:right w:val="none" w:sz="0" w:space="0" w:color="auto"/>
          </w:divBdr>
        </w:div>
        <w:div w:id="858658645">
          <w:marLeft w:val="0"/>
          <w:marRight w:val="0"/>
          <w:marTop w:val="0"/>
          <w:marBottom w:val="0"/>
          <w:divBdr>
            <w:top w:val="none" w:sz="0" w:space="0" w:color="auto"/>
            <w:left w:val="none" w:sz="0" w:space="0" w:color="auto"/>
            <w:bottom w:val="none" w:sz="0" w:space="0" w:color="auto"/>
            <w:right w:val="none" w:sz="0" w:space="0" w:color="auto"/>
          </w:divBdr>
        </w:div>
        <w:div w:id="495649262">
          <w:marLeft w:val="0"/>
          <w:marRight w:val="0"/>
          <w:marTop w:val="0"/>
          <w:marBottom w:val="0"/>
          <w:divBdr>
            <w:top w:val="none" w:sz="0" w:space="0" w:color="auto"/>
            <w:left w:val="none" w:sz="0" w:space="0" w:color="auto"/>
            <w:bottom w:val="none" w:sz="0" w:space="0" w:color="auto"/>
            <w:right w:val="none" w:sz="0" w:space="0" w:color="auto"/>
          </w:divBdr>
          <w:divsChild>
            <w:div w:id="1291284038">
              <w:marLeft w:val="0"/>
              <w:marRight w:val="0"/>
              <w:marTop w:val="0"/>
              <w:marBottom w:val="0"/>
              <w:divBdr>
                <w:top w:val="none" w:sz="0" w:space="0" w:color="auto"/>
                <w:left w:val="none" w:sz="0" w:space="0" w:color="auto"/>
                <w:bottom w:val="none" w:sz="0" w:space="0" w:color="auto"/>
                <w:right w:val="none" w:sz="0" w:space="0" w:color="auto"/>
              </w:divBdr>
              <w:divsChild>
                <w:div w:id="684866993">
                  <w:marLeft w:val="0"/>
                  <w:marRight w:val="0"/>
                  <w:marTop w:val="0"/>
                  <w:marBottom w:val="0"/>
                  <w:divBdr>
                    <w:top w:val="none" w:sz="0" w:space="0" w:color="auto"/>
                    <w:left w:val="none" w:sz="0" w:space="0" w:color="auto"/>
                    <w:bottom w:val="none" w:sz="0" w:space="0" w:color="auto"/>
                    <w:right w:val="none" w:sz="0" w:space="0" w:color="auto"/>
                  </w:divBdr>
                </w:div>
              </w:divsChild>
            </w:div>
            <w:div w:id="5520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8609">
      <w:bodyDiv w:val="1"/>
      <w:marLeft w:val="0"/>
      <w:marRight w:val="0"/>
      <w:marTop w:val="0"/>
      <w:marBottom w:val="0"/>
      <w:divBdr>
        <w:top w:val="none" w:sz="0" w:space="0" w:color="auto"/>
        <w:left w:val="none" w:sz="0" w:space="0" w:color="auto"/>
        <w:bottom w:val="none" w:sz="0" w:space="0" w:color="auto"/>
        <w:right w:val="none" w:sz="0" w:space="0" w:color="auto"/>
      </w:divBdr>
    </w:div>
    <w:div w:id="2103060881">
      <w:bodyDiv w:val="1"/>
      <w:marLeft w:val="0"/>
      <w:marRight w:val="0"/>
      <w:marTop w:val="0"/>
      <w:marBottom w:val="0"/>
      <w:divBdr>
        <w:top w:val="none" w:sz="0" w:space="0" w:color="auto"/>
        <w:left w:val="none" w:sz="0" w:space="0" w:color="auto"/>
        <w:bottom w:val="none" w:sz="0" w:space="0" w:color="auto"/>
        <w:right w:val="none" w:sz="0" w:space="0" w:color="auto"/>
      </w:divBdr>
      <w:divsChild>
        <w:div w:id="2134863178">
          <w:marLeft w:val="0"/>
          <w:marRight w:val="0"/>
          <w:marTop w:val="0"/>
          <w:marBottom w:val="0"/>
          <w:divBdr>
            <w:top w:val="none" w:sz="0" w:space="0" w:color="auto"/>
            <w:left w:val="none" w:sz="0" w:space="0" w:color="auto"/>
            <w:bottom w:val="none" w:sz="0" w:space="0" w:color="auto"/>
            <w:right w:val="none" w:sz="0" w:space="0" w:color="auto"/>
          </w:divBdr>
        </w:div>
        <w:div w:id="1402748899">
          <w:marLeft w:val="0"/>
          <w:marRight w:val="0"/>
          <w:marTop w:val="0"/>
          <w:marBottom w:val="0"/>
          <w:divBdr>
            <w:top w:val="none" w:sz="0" w:space="0" w:color="auto"/>
            <w:left w:val="none" w:sz="0" w:space="0" w:color="auto"/>
            <w:bottom w:val="none" w:sz="0" w:space="0" w:color="auto"/>
            <w:right w:val="none" w:sz="0" w:space="0" w:color="auto"/>
          </w:divBdr>
        </w:div>
      </w:divsChild>
    </w:div>
    <w:div w:id="2112817525">
      <w:bodyDiv w:val="1"/>
      <w:marLeft w:val="0"/>
      <w:marRight w:val="0"/>
      <w:marTop w:val="0"/>
      <w:marBottom w:val="0"/>
      <w:divBdr>
        <w:top w:val="none" w:sz="0" w:space="0" w:color="auto"/>
        <w:left w:val="none" w:sz="0" w:space="0" w:color="auto"/>
        <w:bottom w:val="none" w:sz="0" w:space="0" w:color="auto"/>
        <w:right w:val="none" w:sz="0" w:space="0" w:color="auto"/>
      </w:divBdr>
    </w:div>
    <w:div w:id="2112890305">
      <w:bodyDiv w:val="1"/>
      <w:marLeft w:val="0"/>
      <w:marRight w:val="0"/>
      <w:marTop w:val="0"/>
      <w:marBottom w:val="0"/>
      <w:divBdr>
        <w:top w:val="none" w:sz="0" w:space="0" w:color="auto"/>
        <w:left w:val="none" w:sz="0" w:space="0" w:color="auto"/>
        <w:bottom w:val="none" w:sz="0" w:space="0" w:color="auto"/>
        <w:right w:val="none" w:sz="0" w:space="0" w:color="auto"/>
      </w:divBdr>
      <w:divsChild>
        <w:div w:id="898243215">
          <w:marLeft w:val="0"/>
          <w:marRight w:val="0"/>
          <w:marTop w:val="0"/>
          <w:marBottom w:val="0"/>
          <w:divBdr>
            <w:top w:val="none" w:sz="0" w:space="0" w:color="auto"/>
            <w:left w:val="none" w:sz="0" w:space="0" w:color="auto"/>
            <w:bottom w:val="none" w:sz="0" w:space="0" w:color="auto"/>
            <w:right w:val="none" w:sz="0" w:space="0" w:color="auto"/>
          </w:divBdr>
        </w:div>
      </w:divsChild>
    </w:div>
    <w:div w:id="2123914870">
      <w:bodyDiv w:val="1"/>
      <w:marLeft w:val="0"/>
      <w:marRight w:val="0"/>
      <w:marTop w:val="0"/>
      <w:marBottom w:val="0"/>
      <w:divBdr>
        <w:top w:val="none" w:sz="0" w:space="0" w:color="auto"/>
        <w:left w:val="none" w:sz="0" w:space="0" w:color="auto"/>
        <w:bottom w:val="none" w:sz="0" w:space="0" w:color="auto"/>
        <w:right w:val="none" w:sz="0" w:space="0" w:color="auto"/>
      </w:divBdr>
      <w:divsChild>
        <w:div w:id="1165247390">
          <w:marLeft w:val="0"/>
          <w:marRight w:val="0"/>
          <w:marTop w:val="0"/>
          <w:marBottom w:val="0"/>
          <w:divBdr>
            <w:top w:val="none" w:sz="0" w:space="0" w:color="auto"/>
            <w:left w:val="none" w:sz="0" w:space="0" w:color="auto"/>
            <w:bottom w:val="none" w:sz="0" w:space="0" w:color="auto"/>
            <w:right w:val="none" w:sz="0" w:space="0" w:color="auto"/>
          </w:divBdr>
        </w:div>
        <w:div w:id="345787073">
          <w:marLeft w:val="0"/>
          <w:marRight w:val="0"/>
          <w:marTop w:val="0"/>
          <w:marBottom w:val="0"/>
          <w:divBdr>
            <w:top w:val="none" w:sz="0" w:space="0" w:color="auto"/>
            <w:left w:val="none" w:sz="0" w:space="0" w:color="auto"/>
            <w:bottom w:val="none" w:sz="0" w:space="0" w:color="auto"/>
            <w:right w:val="none" w:sz="0" w:space="0" w:color="auto"/>
          </w:divBdr>
        </w:div>
        <w:div w:id="2088309302">
          <w:marLeft w:val="0"/>
          <w:marRight w:val="0"/>
          <w:marTop w:val="0"/>
          <w:marBottom w:val="0"/>
          <w:divBdr>
            <w:top w:val="none" w:sz="0" w:space="0" w:color="auto"/>
            <w:left w:val="none" w:sz="0" w:space="0" w:color="auto"/>
            <w:bottom w:val="none" w:sz="0" w:space="0" w:color="auto"/>
            <w:right w:val="none" w:sz="0" w:space="0" w:color="auto"/>
          </w:divBdr>
        </w:div>
        <w:div w:id="518783552">
          <w:marLeft w:val="0"/>
          <w:marRight w:val="0"/>
          <w:marTop w:val="0"/>
          <w:marBottom w:val="0"/>
          <w:divBdr>
            <w:top w:val="none" w:sz="0" w:space="0" w:color="auto"/>
            <w:left w:val="none" w:sz="0" w:space="0" w:color="auto"/>
            <w:bottom w:val="none" w:sz="0" w:space="0" w:color="auto"/>
            <w:right w:val="none" w:sz="0" w:space="0" w:color="auto"/>
          </w:divBdr>
        </w:div>
        <w:div w:id="1411389654">
          <w:marLeft w:val="0"/>
          <w:marRight w:val="0"/>
          <w:marTop w:val="0"/>
          <w:marBottom w:val="0"/>
          <w:divBdr>
            <w:top w:val="none" w:sz="0" w:space="0" w:color="auto"/>
            <w:left w:val="none" w:sz="0" w:space="0" w:color="auto"/>
            <w:bottom w:val="none" w:sz="0" w:space="0" w:color="auto"/>
            <w:right w:val="none" w:sz="0" w:space="0" w:color="auto"/>
          </w:divBdr>
          <w:divsChild>
            <w:div w:id="94714173">
              <w:marLeft w:val="0"/>
              <w:marRight w:val="0"/>
              <w:marTop w:val="0"/>
              <w:marBottom w:val="0"/>
              <w:divBdr>
                <w:top w:val="none" w:sz="0" w:space="0" w:color="auto"/>
                <w:left w:val="none" w:sz="0" w:space="0" w:color="auto"/>
                <w:bottom w:val="none" w:sz="0" w:space="0" w:color="auto"/>
                <w:right w:val="none" w:sz="0" w:space="0" w:color="auto"/>
              </w:divBdr>
              <w:divsChild>
                <w:div w:id="1476945437">
                  <w:marLeft w:val="0"/>
                  <w:marRight w:val="0"/>
                  <w:marTop w:val="0"/>
                  <w:marBottom w:val="0"/>
                  <w:divBdr>
                    <w:top w:val="none" w:sz="0" w:space="0" w:color="auto"/>
                    <w:left w:val="none" w:sz="0" w:space="0" w:color="auto"/>
                    <w:bottom w:val="none" w:sz="0" w:space="0" w:color="auto"/>
                    <w:right w:val="none" w:sz="0" w:space="0" w:color="auto"/>
                  </w:divBdr>
                </w:div>
              </w:divsChild>
            </w:div>
            <w:div w:id="16682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3696">
      <w:bodyDiv w:val="1"/>
      <w:marLeft w:val="0"/>
      <w:marRight w:val="0"/>
      <w:marTop w:val="0"/>
      <w:marBottom w:val="0"/>
      <w:divBdr>
        <w:top w:val="none" w:sz="0" w:space="0" w:color="auto"/>
        <w:left w:val="none" w:sz="0" w:space="0" w:color="auto"/>
        <w:bottom w:val="none" w:sz="0" w:space="0" w:color="auto"/>
        <w:right w:val="none" w:sz="0" w:space="0" w:color="auto"/>
      </w:divBdr>
      <w:divsChild>
        <w:div w:id="1823086153">
          <w:marLeft w:val="0"/>
          <w:marRight w:val="0"/>
          <w:marTop w:val="0"/>
          <w:marBottom w:val="0"/>
          <w:divBdr>
            <w:top w:val="none" w:sz="0" w:space="0" w:color="auto"/>
            <w:left w:val="none" w:sz="0" w:space="0" w:color="auto"/>
            <w:bottom w:val="none" w:sz="0" w:space="0" w:color="auto"/>
            <w:right w:val="none" w:sz="0" w:space="0" w:color="auto"/>
          </w:divBdr>
        </w:div>
        <w:div w:id="181987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996-1254" TargetMode="External"/><Relationship Id="rId13" Type="http://schemas.openxmlformats.org/officeDocument/2006/relationships/hyperlink" Target="https://doi.org/10.53894/ijirss.v8i3.7707" TargetMode="External"/><Relationship Id="rId18" Type="http://schemas.openxmlformats.org/officeDocument/2006/relationships/hyperlink" Target="https://doi.org/10.52821/2789-4401-2023-6-108-116" TargetMode="External"/><Relationship Id="rId26" Type="http://schemas.openxmlformats.org/officeDocument/2006/relationships/hyperlink" Target="https://doi.org/10.32014/2025.2518-1467.938" TargetMode="External"/><Relationship Id="rId3" Type="http://schemas.openxmlformats.org/officeDocument/2006/relationships/styles" Target="styles.xml"/><Relationship Id="rId21" Type="http://schemas.openxmlformats.org/officeDocument/2006/relationships/hyperlink" Target="https://doi.org/10.48081/UOYQ4941" TargetMode="External"/><Relationship Id="rId7" Type="http://schemas.openxmlformats.org/officeDocument/2006/relationships/endnotes" Target="endnotes.xml"/><Relationship Id="rId12" Type="http://schemas.openxmlformats.org/officeDocument/2006/relationships/hyperlink" Target="http://www.ijirss.com/index.php/ijirss/article/view/7707/1670" TargetMode="External"/><Relationship Id="rId17" Type="http://schemas.openxmlformats.org/officeDocument/2006/relationships/hyperlink" Target="https://doi.org/10.32523/2789-4320-2023-2-197-209" TargetMode="External"/><Relationship Id="rId25" Type="http://schemas.openxmlformats.org/officeDocument/2006/relationships/hyperlink" Target="https://doi.org/10.52260/2304-7216.2025.1(58).40" TargetMode="External"/><Relationship Id="rId2" Type="http://schemas.openxmlformats.org/officeDocument/2006/relationships/numbering" Target="numbering.xml"/><Relationship Id="rId16" Type="http://schemas.openxmlformats.org/officeDocument/2006/relationships/hyperlink" Target="https://doi.org/10.26577/be.2023.v144.i2.010" TargetMode="External"/><Relationship Id="rId20" Type="http://schemas.openxmlformats.org/officeDocument/2006/relationships/hyperlink" Target="https://doi.org/10.52821/2789-4401-2024-1-118-129" TargetMode="External"/><Relationship Id="rId29" Type="http://schemas.openxmlformats.org/officeDocument/2006/relationships/hyperlink" Target="https://doi.org/10.1007/978-981-97-4351-3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sourceid/21101057630" TargetMode="External"/><Relationship Id="rId24" Type="http://schemas.openxmlformats.org/officeDocument/2006/relationships/hyperlink" Target="https://doi.org/12%2010.46666/2024-4.2708-999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doi.org/10.47649/vau.24.v75.i4.20" TargetMode="External"/><Relationship Id="rId28" Type="http://schemas.openxmlformats.org/officeDocument/2006/relationships/hyperlink" Target="https://tranzit-as.kz/index.php/te/issue/view/75/42" TargetMode="External"/><Relationship Id="rId10" Type="http://schemas.openxmlformats.org/officeDocument/2006/relationships/hyperlink" Target="https://doi.org/10.53894/ijirss.v8i2.6250" TargetMode="External"/><Relationship Id="rId19" Type="http://schemas.openxmlformats.org/officeDocument/2006/relationships/hyperlink" Target="https://doi.org/10.46914/1562-2959-2024-1-1-23-3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jirss.com/index.php/ijirss/article/view/6250/1183" TargetMode="External"/><Relationship Id="rId14" Type="http://schemas.openxmlformats.org/officeDocument/2006/relationships/hyperlink" Target="https://www.scopus.com/sourceid/21101057630" TargetMode="External"/><Relationship Id="rId22" Type="http://schemas.openxmlformats.org/officeDocument/2006/relationships/hyperlink" Target="https://doi.org/10.26577/be.2024-148-b2-07" TargetMode="External"/><Relationship Id="rId27" Type="http://schemas.openxmlformats.org/officeDocument/2006/relationships/hyperlink" Target="https://tranzit-as.kz/index.php/te/issue/view/75" TargetMode="External"/><Relationship Id="rId30" Type="http://schemas.openxmlformats.org/officeDocument/2006/relationships/hyperlink" Target="https://pps.kaznu.kz/ru/Main/ChairPublications/126/1/0/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D4830-8981-42C4-999C-D28DAD89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3294</TotalTime>
  <Pages>4</Pages>
  <Words>746</Words>
  <Characters>5727</Characters>
  <Application>Microsoft Office Word</Application>
  <DocSecurity>0</DocSecurity>
  <Lines>368</Lines>
  <Paragraphs>176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Нәбиева Гүлназ</dc:creator>
  <cp:lastModifiedBy>Когут Оксана</cp:lastModifiedBy>
  <cp:revision>51</cp:revision>
  <cp:lastPrinted>2025-06-14T07:20:00Z</cp:lastPrinted>
  <dcterms:created xsi:type="dcterms:W3CDTF">2025-04-30T04:41:00Z</dcterms:created>
  <dcterms:modified xsi:type="dcterms:W3CDTF">2025-06-16T09:58:00Z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5e048a96db2478c098fe00d7ab0242efdc2e8bd3a10ebe8ec7432e0794137f8e</vt:lpwstr>
  </property>
</Properties>
</file>